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89AFFD2" w14:textId="37054105" w:rsidR="005575FE" w:rsidRDefault="005575FE" w:rsidP="004922E6">
      <w:pPr>
        <w:spacing w:after="0" w:line="360" w:lineRule="exact"/>
        <w:jc w:val="right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Приложение № </w:t>
      </w:r>
      <w:r w:rsidR="002375B8">
        <w:rPr>
          <w:rFonts w:cs="Times New Roman"/>
          <w:szCs w:val="28"/>
        </w:rPr>
        <w:t>5</w:t>
      </w:r>
    </w:p>
    <w:p w14:paraId="2369830F" w14:textId="7FD5E4B8" w:rsidR="00FD3554" w:rsidRDefault="00FD3554" w:rsidP="005F288B">
      <w:pPr>
        <w:spacing w:line="360" w:lineRule="exact"/>
        <w:ind w:firstLine="709"/>
        <w:jc w:val="both"/>
        <w:rPr>
          <w:rFonts w:cs="Times New Roman"/>
          <w:b/>
          <w:szCs w:val="28"/>
        </w:rPr>
      </w:pPr>
      <w:r>
        <w:rPr>
          <w:rFonts w:cs="Times New Roman"/>
          <w:szCs w:val="28"/>
        </w:rPr>
        <w:t xml:space="preserve">к методике подготовки и </w:t>
      </w:r>
      <w:r w:rsidR="00484603">
        <w:rPr>
          <w:rFonts w:cs="Times New Roman"/>
          <w:szCs w:val="28"/>
        </w:rPr>
        <w:t>переноса</w:t>
      </w:r>
      <w:r>
        <w:rPr>
          <w:rFonts w:cs="Times New Roman"/>
          <w:szCs w:val="28"/>
        </w:rPr>
        <w:t xml:space="preserve"> данных из ведомственных информационных систем дл</w:t>
      </w:r>
      <w:bookmarkStart w:id="0" w:name="_GoBack"/>
      <w:bookmarkEnd w:id="0"/>
      <w:r>
        <w:rPr>
          <w:rFonts w:cs="Times New Roman"/>
          <w:szCs w:val="28"/>
        </w:rPr>
        <w:t>я ведения бюджетного (бухгалтерского) учета организаций Республики Мордовия в государственную интегрированную информационную систему управления общественными финансами «Электронный бюджет»</w:t>
      </w:r>
    </w:p>
    <w:p w14:paraId="65527D15" w14:textId="77777777" w:rsidR="00E44B06" w:rsidRPr="003B12A2" w:rsidRDefault="00E44B06" w:rsidP="00FE2431">
      <w:pPr>
        <w:spacing w:after="0" w:line="240" w:lineRule="auto"/>
        <w:jc w:val="center"/>
        <w:rPr>
          <w:rFonts w:cs="Times New Roman"/>
          <w:b/>
          <w:sz w:val="36"/>
          <w:szCs w:val="36"/>
        </w:rPr>
      </w:pPr>
    </w:p>
    <w:p w14:paraId="4CBFA95F" w14:textId="77777777" w:rsidR="003B12A2" w:rsidRPr="003B12A2" w:rsidRDefault="003B12A2" w:rsidP="00FE2431">
      <w:pPr>
        <w:spacing w:after="0" w:line="240" w:lineRule="auto"/>
        <w:jc w:val="center"/>
        <w:rPr>
          <w:rFonts w:cs="Times New Roman"/>
          <w:b/>
          <w:sz w:val="36"/>
          <w:szCs w:val="36"/>
        </w:rPr>
      </w:pPr>
    </w:p>
    <w:p w14:paraId="6FD18DA1" w14:textId="77777777" w:rsidR="003B12A2" w:rsidRPr="003B12A2" w:rsidRDefault="003B12A2" w:rsidP="00FE2431">
      <w:pPr>
        <w:spacing w:after="0" w:line="240" w:lineRule="auto"/>
        <w:jc w:val="center"/>
        <w:rPr>
          <w:rFonts w:cs="Times New Roman"/>
          <w:b/>
          <w:sz w:val="36"/>
          <w:szCs w:val="36"/>
        </w:rPr>
      </w:pPr>
    </w:p>
    <w:p w14:paraId="55335DD0" w14:textId="77777777" w:rsidR="003B12A2" w:rsidRPr="003B12A2" w:rsidRDefault="003B12A2" w:rsidP="00FE2431">
      <w:pPr>
        <w:spacing w:after="0" w:line="240" w:lineRule="auto"/>
        <w:jc w:val="center"/>
        <w:rPr>
          <w:rFonts w:cs="Times New Roman"/>
          <w:b/>
          <w:sz w:val="36"/>
          <w:szCs w:val="36"/>
        </w:rPr>
      </w:pPr>
    </w:p>
    <w:p w14:paraId="2EA2C603" w14:textId="77777777" w:rsidR="003B12A2" w:rsidRPr="003B12A2" w:rsidRDefault="003B12A2" w:rsidP="00FE2431">
      <w:pPr>
        <w:spacing w:after="0" w:line="240" w:lineRule="auto"/>
        <w:jc w:val="center"/>
        <w:rPr>
          <w:rFonts w:cs="Times New Roman"/>
          <w:b/>
          <w:sz w:val="36"/>
          <w:szCs w:val="36"/>
        </w:rPr>
      </w:pPr>
    </w:p>
    <w:p w14:paraId="35932593" w14:textId="77777777" w:rsidR="003B12A2" w:rsidRPr="003B12A2" w:rsidRDefault="003B12A2" w:rsidP="00FE2431">
      <w:pPr>
        <w:spacing w:after="0" w:line="240" w:lineRule="auto"/>
        <w:jc w:val="center"/>
        <w:rPr>
          <w:rFonts w:cs="Times New Roman"/>
          <w:b/>
          <w:sz w:val="36"/>
          <w:szCs w:val="36"/>
        </w:rPr>
      </w:pPr>
    </w:p>
    <w:p w14:paraId="691552FD" w14:textId="77777777" w:rsidR="003B12A2" w:rsidRPr="003B12A2" w:rsidRDefault="003B12A2" w:rsidP="00FE2431">
      <w:pPr>
        <w:spacing w:after="0" w:line="240" w:lineRule="auto"/>
        <w:jc w:val="center"/>
        <w:rPr>
          <w:rFonts w:cs="Times New Roman"/>
          <w:b/>
          <w:sz w:val="36"/>
          <w:szCs w:val="36"/>
        </w:rPr>
      </w:pPr>
    </w:p>
    <w:p w14:paraId="721DA4E6" w14:textId="77777777" w:rsidR="003B12A2" w:rsidRPr="003B12A2" w:rsidRDefault="003B12A2" w:rsidP="00FE2431">
      <w:pPr>
        <w:spacing w:after="0" w:line="240" w:lineRule="auto"/>
        <w:jc w:val="center"/>
        <w:rPr>
          <w:rFonts w:cs="Times New Roman"/>
          <w:b/>
          <w:sz w:val="36"/>
          <w:szCs w:val="36"/>
        </w:rPr>
      </w:pPr>
    </w:p>
    <w:p w14:paraId="764C0875" w14:textId="77777777" w:rsidR="003B12A2" w:rsidRPr="003B12A2" w:rsidRDefault="003B12A2" w:rsidP="00FE2431">
      <w:pPr>
        <w:spacing w:after="0" w:line="240" w:lineRule="auto"/>
        <w:jc w:val="center"/>
        <w:rPr>
          <w:rFonts w:cs="Times New Roman"/>
          <w:b/>
          <w:sz w:val="36"/>
          <w:szCs w:val="36"/>
        </w:rPr>
      </w:pPr>
    </w:p>
    <w:p w14:paraId="5DED68EA" w14:textId="77777777" w:rsidR="003B12A2" w:rsidRPr="003B12A2" w:rsidRDefault="003B12A2" w:rsidP="00FE2431">
      <w:pPr>
        <w:spacing w:after="0" w:line="240" w:lineRule="auto"/>
        <w:jc w:val="center"/>
        <w:rPr>
          <w:rFonts w:cs="Times New Roman"/>
          <w:b/>
          <w:sz w:val="36"/>
          <w:szCs w:val="36"/>
        </w:rPr>
      </w:pPr>
    </w:p>
    <w:p w14:paraId="28958AC9" w14:textId="14750750" w:rsidR="003B12A2" w:rsidRPr="003B12A2" w:rsidRDefault="00437D7A" w:rsidP="00FE2431">
      <w:pPr>
        <w:spacing w:after="0" w:line="240" w:lineRule="auto"/>
        <w:jc w:val="center"/>
        <w:rPr>
          <w:rFonts w:cs="Times New Roman"/>
          <w:b/>
          <w:sz w:val="36"/>
          <w:szCs w:val="36"/>
        </w:rPr>
      </w:pPr>
      <w:r w:rsidRPr="003B12A2">
        <w:rPr>
          <w:rFonts w:cs="Times New Roman"/>
          <w:b/>
          <w:sz w:val="36"/>
          <w:szCs w:val="36"/>
        </w:rPr>
        <w:t>Инструкция проверки данных после переноса</w:t>
      </w:r>
      <w:r w:rsidR="00FD691C" w:rsidRPr="003B12A2">
        <w:rPr>
          <w:rFonts w:cs="Times New Roman"/>
          <w:b/>
          <w:sz w:val="36"/>
          <w:szCs w:val="36"/>
        </w:rPr>
        <w:t xml:space="preserve"> данных </w:t>
      </w:r>
      <w:r w:rsidR="00516583" w:rsidRPr="003B12A2">
        <w:rPr>
          <w:rFonts w:cs="Times New Roman"/>
          <w:b/>
          <w:sz w:val="36"/>
          <w:szCs w:val="36"/>
        </w:rPr>
        <w:t>в ГИИС «Электронный бюджет»</w:t>
      </w:r>
    </w:p>
    <w:p w14:paraId="68A63EAF" w14:textId="77777777" w:rsidR="003B12A2" w:rsidRDefault="003B12A2">
      <w:pPr>
        <w:rPr>
          <w:rFonts w:cs="Times New Roman"/>
          <w:b/>
          <w:szCs w:val="28"/>
        </w:rPr>
      </w:pPr>
      <w:r>
        <w:rPr>
          <w:rFonts w:cs="Times New Roman"/>
          <w:b/>
          <w:szCs w:val="28"/>
        </w:rPr>
        <w:br w:type="page"/>
      </w:r>
    </w:p>
    <w:sdt>
      <w:sdtPr>
        <w:rPr>
          <w:rFonts w:ascii="Times New Roman" w:eastAsiaTheme="minorHAnsi" w:hAnsi="Times New Roman" w:cs="Times New Roman"/>
          <w:b w:val="0"/>
          <w:bCs w:val="0"/>
          <w:color w:val="auto"/>
          <w:szCs w:val="22"/>
          <w:lang w:eastAsia="en-US"/>
        </w:rPr>
        <w:id w:val="-1261838967"/>
        <w:docPartObj>
          <w:docPartGallery w:val="Table of Contents"/>
          <w:docPartUnique/>
        </w:docPartObj>
      </w:sdtPr>
      <w:sdtEndPr>
        <w:rPr>
          <w:rFonts w:cstheme="minorBidi"/>
          <w:b/>
        </w:rPr>
      </w:sdtEndPr>
      <w:sdtContent>
        <w:p w14:paraId="34479FA9" w14:textId="30EA97D7" w:rsidR="00FD6890" w:rsidRPr="00FD6890" w:rsidRDefault="00FD6890" w:rsidP="00FD6890">
          <w:pPr>
            <w:pStyle w:val="af0"/>
            <w:spacing w:before="0" w:line="240" w:lineRule="auto"/>
            <w:jc w:val="both"/>
            <w:rPr>
              <w:rFonts w:ascii="Times New Roman" w:hAnsi="Times New Roman" w:cs="Times New Roman"/>
              <w:color w:val="auto"/>
              <w:sz w:val="32"/>
              <w:szCs w:val="32"/>
            </w:rPr>
          </w:pPr>
          <w:r w:rsidRPr="00FD6890">
            <w:rPr>
              <w:rFonts w:ascii="Times New Roman" w:hAnsi="Times New Roman" w:cs="Times New Roman"/>
              <w:color w:val="auto"/>
              <w:sz w:val="32"/>
              <w:szCs w:val="32"/>
            </w:rPr>
            <w:t>Содержание</w:t>
          </w:r>
        </w:p>
        <w:p w14:paraId="68E0D8F4" w14:textId="77777777" w:rsidR="00FD6890" w:rsidRPr="00FD6890" w:rsidRDefault="00FD6890" w:rsidP="00FD6890">
          <w:pPr>
            <w:spacing w:after="0" w:line="240" w:lineRule="auto"/>
            <w:rPr>
              <w:lang w:eastAsia="ru-RU"/>
            </w:rPr>
          </w:pPr>
        </w:p>
        <w:p w14:paraId="622DC9F7" w14:textId="77777777" w:rsidR="008A1F8A" w:rsidRPr="008A1F8A" w:rsidRDefault="00FD6890" w:rsidP="008A1F8A">
          <w:pPr>
            <w:pStyle w:val="11"/>
            <w:tabs>
              <w:tab w:val="left" w:pos="440"/>
              <w:tab w:val="right" w:leader="dot" w:pos="9345"/>
            </w:tabs>
            <w:spacing w:after="60" w:line="240" w:lineRule="auto"/>
            <w:jc w:val="both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r w:rsidRPr="008A1F8A">
            <w:rPr>
              <w:rFonts w:cs="Times New Roman"/>
              <w:szCs w:val="28"/>
            </w:rPr>
            <w:fldChar w:fldCharType="begin"/>
          </w:r>
          <w:r w:rsidRPr="008A1F8A">
            <w:rPr>
              <w:rFonts w:cs="Times New Roman"/>
              <w:szCs w:val="28"/>
            </w:rPr>
            <w:instrText xml:space="preserve"> TOC \o "1-3" \h \z \u </w:instrText>
          </w:r>
          <w:r w:rsidRPr="008A1F8A">
            <w:rPr>
              <w:rFonts w:cs="Times New Roman"/>
              <w:szCs w:val="28"/>
            </w:rPr>
            <w:fldChar w:fldCharType="separate"/>
          </w:r>
          <w:hyperlink w:anchor="_Toc56612349" w:history="1">
            <w:r w:rsidR="008A1F8A" w:rsidRPr="008A1F8A">
              <w:rPr>
                <w:rStyle w:val="af1"/>
                <w:rFonts w:cs="Times New Roman"/>
                <w:noProof/>
              </w:rPr>
              <w:t>1.</w:t>
            </w:r>
            <w:r w:rsidR="008A1F8A" w:rsidRPr="008A1F8A">
              <w:rPr>
                <w:rFonts w:asciiTheme="minorHAnsi" w:eastAsiaTheme="minorEastAsia" w:hAnsiTheme="minorHAnsi"/>
                <w:noProof/>
                <w:sz w:val="22"/>
                <w:lang w:eastAsia="ru-RU"/>
              </w:rPr>
              <w:tab/>
            </w:r>
            <w:r w:rsidR="008A1F8A" w:rsidRPr="008A1F8A">
              <w:rPr>
                <w:rStyle w:val="af1"/>
                <w:rFonts w:cs="Times New Roman"/>
                <w:noProof/>
              </w:rPr>
              <w:t>Общие сведения</w:t>
            </w:r>
            <w:r w:rsidR="008A1F8A" w:rsidRPr="008A1F8A">
              <w:rPr>
                <w:noProof/>
                <w:webHidden/>
              </w:rPr>
              <w:tab/>
            </w:r>
            <w:r w:rsidR="008A1F8A" w:rsidRPr="008A1F8A">
              <w:rPr>
                <w:noProof/>
                <w:webHidden/>
              </w:rPr>
              <w:fldChar w:fldCharType="begin"/>
            </w:r>
            <w:r w:rsidR="008A1F8A" w:rsidRPr="008A1F8A">
              <w:rPr>
                <w:noProof/>
                <w:webHidden/>
              </w:rPr>
              <w:instrText xml:space="preserve"> PAGEREF _Toc56612349 \h </w:instrText>
            </w:r>
            <w:r w:rsidR="008A1F8A" w:rsidRPr="008A1F8A">
              <w:rPr>
                <w:noProof/>
                <w:webHidden/>
              </w:rPr>
            </w:r>
            <w:r w:rsidR="008A1F8A" w:rsidRPr="008A1F8A">
              <w:rPr>
                <w:noProof/>
                <w:webHidden/>
              </w:rPr>
              <w:fldChar w:fldCharType="separate"/>
            </w:r>
            <w:r w:rsidR="008A1F8A" w:rsidRPr="008A1F8A">
              <w:rPr>
                <w:noProof/>
                <w:webHidden/>
              </w:rPr>
              <w:t>3</w:t>
            </w:r>
            <w:r w:rsidR="008A1F8A" w:rsidRPr="008A1F8A">
              <w:rPr>
                <w:noProof/>
                <w:webHidden/>
              </w:rPr>
              <w:fldChar w:fldCharType="end"/>
            </w:r>
          </w:hyperlink>
        </w:p>
        <w:p w14:paraId="11A9F049" w14:textId="77777777" w:rsidR="008A1F8A" w:rsidRPr="008A1F8A" w:rsidRDefault="00F71EBF" w:rsidP="008A1F8A">
          <w:pPr>
            <w:pStyle w:val="11"/>
            <w:tabs>
              <w:tab w:val="left" w:pos="440"/>
              <w:tab w:val="right" w:leader="dot" w:pos="9345"/>
            </w:tabs>
            <w:spacing w:after="60" w:line="240" w:lineRule="auto"/>
            <w:jc w:val="both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56612350" w:history="1">
            <w:r w:rsidR="008A1F8A" w:rsidRPr="008A1F8A">
              <w:rPr>
                <w:rStyle w:val="af1"/>
                <w:rFonts w:cs="Times New Roman"/>
                <w:noProof/>
              </w:rPr>
              <w:t>2.</w:t>
            </w:r>
            <w:r w:rsidR="008A1F8A" w:rsidRPr="008A1F8A">
              <w:rPr>
                <w:rFonts w:asciiTheme="minorHAnsi" w:eastAsiaTheme="minorEastAsia" w:hAnsiTheme="minorHAnsi"/>
                <w:noProof/>
                <w:sz w:val="22"/>
                <w:lang w:eastAsia="ru-RU"/>
              </w:rPr>
              <w:tab/>
            </w:r>
            <w:r w:rsidR="008A1F8A" w:rsidRPr="008A1F8A">
              <w:rPr>
                <w:rStyle w:val="af1"/>
                <w:rFonts w:cs="Times New Roman"/>
                <w:noProof/>
              </w:rPr>
              <w:t>Формирование отчета «Оборотно-сальдовая ведомость»</w:t>
            </w:r>
            <w:r w:rsidR="008A1F8A" w:rsidRPr="008A1F8A">
              <w:rPr>
                <w:noProof/>
                <w:webHidden/>
              </w:rPr>
              <w:tab/>
            </w:r>
            <w:r w:rsidR="008A1F8A" w:rsidRPr="008A1F8A">
              <w:rPr>
                <w:noProof/>
                <w:webHidden/>
              </w:rPr>
              <w:fldChar w:fldCharType="begin"/>
            </w:r>
            <w:r w:rsidR="008A1F8A" w:rsidRPr="008A1F8A">
              <w:rPr>
                <w:noProof/>
                <w:webHidden/>
              </w:rPr>
              <w:instrText xml:space="preserve"> PAGEREF _Toc56612350 \h </w:instrText>
            </w:r>
            <w:r w:rsidR="008A1F8A" w:rsidRPr="008A1F8A">
              <w:rPr>
                <w:noProof/>
                <w:webHidden/>
              </w:rPr>
            </w:r>
            <w:r w:rsidR="008A1F8A" w:rsidRPr="008A1F8A">
              <w:rPr>
                <w:noProof/>
                <w:webHidden/>
              </w:rPr>
              <w:fldChar w:fldCharType="separate"/>
            </w:r>
            <w:r w:rsidR="008A1F8A" w:rsidRPr="008A1F8A">
              <w:rPr>
                <w:noProof/>
                <w:webHidden/>
              </w:rPr>
              <w:t>4</w:t>
            </w:r>
            <w:r w:rsidR="008A1F8A" w:rsidRPr="008A1F8A">
              <w:rPr>
                <w:noProof/>
                <w:webHidden/>
              </w:rPr>
              <w:fldChar w:fldCharType="end"/>
            </w:r>
          </w:hyperlink>
        </w:p>
        <w:p w14:paraId="3F73D50B" w14:textId="70828E64" w:rsidR="008A1F8A" w:rsidRPr="008A1F8A" w:rsidRDefault="00F71EBF" w:rsidP="008A1F8A">
          <w:pPr>
            <w:pStyle w:val="21"/>
            <w:tabs>
              <w:tab w:val="left" w:pos="1100"/>
              <w:tab w:val="right" w:leader="dot" w:pos="9345"/>
            </w:tabs>
            <w:spacing w:after="60" w:line="240" w:lineRule="auto"/>
            <w:ind w:left="0"/>
            <w:jc w:val="both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56612351" w:history="1">
            <w:r w:rsidR="008A1F8A" w:rsidRPr="008A1F8A">
              <w:rPr>
                <w:rStyle w:val="af1"/>
                <w:rFonts w:cs="Times New Roman"/>
                <w:bCs/>
                <w:noProof/>
              </w:rPr>
              <w:t>2.1.</w:t>
            </w:r>
            <w:r w:rsidR="008A1F8A">
              <w:rPr>
                <w:rFonts w:asciiTheme="minorHAnsi" w:eastAsiaTheme="minorEastAsia" w:hAnsiTheme="minorHAnsi"/>
                <w:noProof/>
                <w:sz w:val="22"/>
                <w:lang w:eastAsia="ru-RU"/>
              </w:rPr>
              <w:t xml:space="preserve"> </w:t>
            </w:r>
            <w:r w:rsidR="008A1F8A" w:rsidRPr="008A1F8A">
              <w:rPr>
                <w:rStyle w:val="af1"/>
                <w:rFonts w:cs="Times New Roman"/>
                <w:bCs/>
                <w:noProof/>
              </w:rPr>
              <w:t>Формирование «Сводной оборотно-сальдовой ведомости»</w:t>
            </w:r>
            <w:r w:rsidR="008A1F8A" w:rsidRPr="008A1F8A">
              <w:rPr>
                <w:noProof/>
                <w:webHidden/>
              </w:rPr>
              <w:tab/>
            </w:r>
            <w:r w:rsidR="008A1F8A" w:rsidRPr="008A1F8A">
              <w:rPr>
                <w:noProof/>
                <w:webHidden/>
              </w:rPr>
              <w:fldChar w:fldCharType="begin"/>
            </w:r>
            <w:r w:rsidR="008A1F8A" w:rsidRPr="008A1F8A">
              <w:rPr>
                <w:noProof/>
                <w:webHidden/>
              </w:rPr>
              <w:instrText xml:space="preserve"> PAGEREF _Toc56612351 \h </w:instrText>
            </w:r>
            <w:r w:rsidR="008A1F8A" w:rsidRPr="008A1F8A">
              <w:rPr>
                <w:noProof/>
                <w:webHidden/>
              </w:rPr>
            </w:r>
            <w:r w:rsidR="008A1F8A" w:rsidRPr="008A1F8A">
              <w:rPr>
                <w:noProof/>
                <w:webHidden/>
              </w:rPr>
              <w:fldChar w:fldCharType="separate"/>
            </w:r>
            <w:r w:rsidR="008A1F8A" w:rsidRPr="008A1F8A">
              <w:rPr>
                <w:noProof/>
                <w:webHidden/>
              </w:rPr>
              <w:t>4</w:t>
            </w:r>
            <w:r w:rsidR="008A1F8A" w:rsidRPr="008A1F8A">
              <w:rPr>
                <w:noProof/>
                <w:webHidden/>
              </w:rPr>
              <w:fldChar w:fldCharType="end"/>
            </w:r>
          </w:hyperlink>
        </w:p>
        <w:p w14:paraId="59C0ED7F" w14:textId="6524D83F" w:rsidR="008A1F8A" w:rsidRPr="008A1F8A" w:rsidRDefault="00F71EBF" w:rsidP="008A1F8A">
          <w:pPr>
            <w:pStyle w:val="21"/>
            <w:tabs>
              <w:tab w:val="left" w:pos="1100"/>
              <w:tab w:val="right" w:leader="dot" w:pos="9345"/>
            </w:tabs>
            <w:spacing w:after="60" w:line="240" w:lineRule="auto"/>
            <w:ind w:left="0"/>
            <w:jc w:val="both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56612352" w:history="1">
            <w:r w:rsidR="008A1F8A" w:rsidRPr="008A1F8A">
              <w:rPr>
                <w:rStyle w:val="af1"/>
                <w:rFonts w:cs="Times New Roman"/>
                <w:bCs/>
                <w:noProof/>
              </w:rPr>
              <w:t>2.2.</w:t>
            </w:r>
            <w:r w:rsidR="008A1F8A">
              <w:rPr>
                <w:rFonts w:asciiTheme="minorHAnsi" w:eastAsiaTheme="minorEastAsia" w:hAnsiTheme="minorHAnsi"/>
                <w:noProof/>
                <w:sz w:val="22"/>
                <w:lang w:eastAsia="ru-RU"/>
              </w:rPr>
              <w:t xml:space="preserve"> </w:t>
            </w:r>
            <w:r w:rsidR="008A1F8A" w:rsidRPr="008A1F8A">
              <w:rPr>
                <w:rStyle w:val="af1"/>
                <w:rFonts w:cs="Times New Roman"/>
                <w:bCs/>
                <w:noProof/>
              </w:rPr>
              <w:t>Формирование «Оборотно-сальдовой ведомости» в отдельности по счетам</w:t>
            </w:r>
            <w:r w:rsidR="008A1F8A">
              <w:rPr>
                <w:rStyle w:val="af1"/>
                <w:rFonts w:cs="Times New Roman"/>
                <w:bCs/>
                <w:noProof/>
              </w:rPr>
              <w:t>………….</w:t>
            </w:r>
            <w:r w:rsidR="008A1F8A" w:rsidRPr="008A1F8A">
              <w:rPr>
                <w:noProof/>
                <w:webHidden/>
              </w:rPr>
              <w:tab/>
            </w:r>
            <w:r w:rsidR="008A1F8A" w:rsidRPr="008A1F8A">
              <w:rPr>
                <w:noProof/>
                <w:webHidden/>
              </w:rPr>
              <w:fldChar w:fldCharType="begin"/>
            </w:r>
            <w:r w:rsidR="008A1F8A" w:rsidRPr="008A1F8A">
              <w:rPr>
                <w:noProof/>
                <w:webHidden/>
              </w:rPr>
              <w:instrText xml:space="preserve"> PAGEREF _Toc56612352 \h </w:instrText>
            </w:r>
            <w:r w:rsidR="008A1F8A" w:rsidRPr="008A1F8A">
              <w:rPr>
                <w:noProof/>
                <w:webHidden/>
              </w:rPr>
            </w:r>
            <w:r w:rsidR="008A1F8A" w:rsidRPr="008A1F8A">
              <w:rPr>
                <w:noProof/>
                <w:webHidden/>
              </w:rPr>
              <w:fldChar w:fldCharType="separate"/>
            </w:r>
            <w:r w:rsidR="008A1F8A" w:rsidRPr="008A1F8A">
              <w:rPr>
                <w:noProof/>
                <w:webHidden/>
              </w:rPr>
              <w:t>5</w:t>
            </w:r>
            <w:r w:rsidR="008A1F8A" w:rsidRPr="008A1F8A">
              <w:rPr>
                <w:noProof/>
                <w:webHidden/>
              </w:rPr>
              <w:fldChar w:fldCharType="end"/>
            </w:r>
          </w:hyperlink>
        </w:p>
        <w:p w14:paraId="59640D8F" w14:textId="77777777" w:rsidR="008A1F8A" w:rsidRPr="008A1F8A" w:rsidRDefault="00F71EBF" w:rsidP="008A1F8A">
          <w:pPr>
            <w:pStyle w:val="11"/>
            <w:tabs>
              <w:tab w:val="left" w:pos="440"/>
              <w:tab w:val="right" w:leader="dot" w:pos="9345"/>
            </w:tabs>
            <w:spacing w:after="60" w:line="240" w:lineRule="auto"/>
            <w:jc w:val="both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56612353" w:history="1">
            <w:r w:rsidR="008A1F8A" w:rsidRPr="008A1F8A">
              <w:rPr>
                <w:rStyle w:val="af1"/>
                <w:rFonts w:cs="Times New Roman"/>
                <w:noProof/>
              </w:rPr>
              <w:t>3.</w:t>
            </w:r>
            <w:r w:rsidR="008A1F8A" w:rsidRPr="008A1F8A">
              <w:rPr>
                <w:rFonts w:asciiTheme="minorHAnsi" w:eastAsiaTheme="minorEastAsia" w:hAnsiTheme="minorHAnsi"/>
                <w:noProof/>
                <w:sz w:val="22"/>
                <w:lang w:eastAsia="ru-RU"/>
              </w:rPr>
              <w:tab/>
            </w:r>
            <w:r w:rsidR="008A1F8A" w:rsidRPr="008A1F8A">
              <w:rPr>
                <w:rStyle w:val="af1"/>
                <w:rFonts w:cs="Times New Roman"/>
                <w:noProof/>
              </w:rPr>
              <w:t>Оборотная ведомость по нефинансовым активам (ф. 0504035)</w:t>
            </w:r>
            <w:r w:rsidR="008A1F8A" w:rsidRPr="008A1F8A">
              <w:rPr>
                <w:noProof/>
                <w:webHidden/>
              </w:rPr>
              <w:tab/>
            </w:r>
            <w:r w:rsidR="008A1F8A" w:rsidRPr="008A1F8A">
              <w:rPr>
                <w:noProof/>
                <w:webHidden/>
              </w:rPr>
              <w:fldChar w:fldCharType="begin"/>
            </w:r>
            <w:r w:rsidR="008A1F8A" w:rsidRPr="008A1F8A">
              <w:rPr>
                <w:noProof/>
                <w:webHidden/>
              </w:rPr>
              <w:instrText xml:space="preserve"> PAGEREF _Toc56612353 \h </w:instrText>
            </w:r>
            <w:r w:rsidR="008A1F8A" w:rsidRPr="008A1F8A">
              <w:rPr>
                <w:noProof/>
                <w:webHidden/>
              </w:rPr>
            </w:r>
            <w:r w:rsidR="008A1F8A" w:rsidRPr="008A1F8A">
              <w:rPr>
                <w:noProof/>
                <w:webHidden/>
              </w:rPr>
              <w:fldChar w:fldCharType="separate"/>
            </w:r>
            <w:r w:rsidR="008A1F8A" w:rsidRPr="008A1F8A">
              <w:rPr>
                <w:noProof/>
                <w:webHidden/>
              </w:rPr>
              <w:t>7</w:t>
            </w:r>
            <w:r w:rsidR="008A1F8A" w:rsidRPr="008A1F8A">
              <w:rPr>
                <w:noProof/>
                <w:webHidden/>
              </w:rPr>
              <w:fldChar w:fldCharType="end"/>
            </w:r>
          </w:hyperlink>
        </w:p>
        <w:p w14:paraId="6E68FA6B" w14:textId="77777777" w:rsidR="008A1F8A" w:rsidRPr="008A1F8A" w:rsidRDefault="00F71EBF" w:rsidP="008A1F8A">
          <w:pPr>
            <w:pStyle w:val="11"/>
            <w:tabs>
              <w:tab w:val="left" w:pos="440"/>
              <w:tab w:val="right" w:leader="dot" w:pos="9345"/>
            </w:tabs>
            <w:spacing w:after="60" w:line="240" w:lineRule="auto"/>
            <w:jc w:val="both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56612354" w:history="1">
            <w:r w:rsidR="008A1F8A" w:rsidRPr="008A1F8A">
              <w:rPr>
                <w:rStyle w:val="af1"/>
                <w:rFonts w:cs="Times New Roman"/>
                <w:noProof/>
              </w:rPr>
              <w:t>4.</w:t>
            </w:r>
            <w:r w:rsidR="008A1F8A" w:rsidRPr="008A1F8A">
              <w:rPr>
                <w:rFonts w:asciiTheme="minorHAnsi" w:eastAsiaTheme="minorEastAsia" w:hAnsiTheme="minorHAnsi"/>
                <w:noProof/>
                <w:sz w:val="22"/>
                <w:lang w:eastAsia="ru-RU"/>
              </w:rPr>
              <w:tab/>
            </w:r>
            <w:r w:rsidR="008A1F8A" w:rsidRPr="008A1F8A">
              <w:rPr>
                <w:rStyle w:val="af1"/>
                <w:rFonts w:cs="Times New Roman"/>
                <w:noProof/>
              </w:rPr>
              <w:t>Ведомость остатков ОС, НМА, НПА</w:t>
            </w:r>
            <w:r w:rsidR="008A1F8A" w:rsidRPr="008A1F8A">
              <w:rPr>
                <w:noProof/>
                <w:webHidden/>
              </w:rPr>
              <w:tab/>
            </w:r>
            <w:r w:rsidR="008A1F8A" w:rsidRPr="008A1F8A">
              <w:rPr>
                <w:noProof/>
                <w:webHidden/>
              </w:rPr>
              <w:fldChar w:fldCharType="begin"/>
            </w:r>
            <w:r w:rsidR="008A1F8A" w:rsidRPr="008A1F8A">
              <w:rPr>
                <w:noProof/>
                <w:webHidden/>
              </w:rPr>
              <w:instrText xml:space="preserve"> PAGEREF _Toc56612354 \h </w:instrText>
            </w:r>
            <w:r w:rsidR="008A1F8A" w:rsidRPr="008A1F8A">
              <w:rPr>
                <w:noProof/>
                <w:webHidden/>
              </w:rPr>
            </w:r>
            <w:r w:rsidR="008A1F8A" w:rsidRPr="008A1F8A">
              <w:rPr>
                <w:noProof/>
                <w:webHidden/>
              </w:rPr>
              <w:fldChar w:fldCharType="separate"/>
            </w:r>
            <w:r w:rsidR="008A1F8A" w:rsidRPr="008A1F8A">
              <w:rPr>
                <w:noProof/>
                <w:webHidden/>
              </w:rPr>
              <w:t>8</w:t>
            </w:r>
            <w:r w:rsidR="008A1F8A" w:rsidRPr="008A1F8A">
              <w:rPr>
                <w:noProof/>
                <w:webHidden/>
              </w:rPr>
              <w:fldChar w:fldCharType="end"/>
            </w:r>
          </w:hyperlink>
        </w:p>
        <w:p w14:paraId="4C5BC20C" w14:textId="77777777" w:rsidR="008A1F8A" w:rsidRPr="008A1F8A" w:rsidRDefault="00F71EBF" w:rsidP="008A1F8A">
          <w:pPr>
            <w:pStyle w:val="11"/>
            <w:tabs>
              <w:tab w:val="left" w:pos="440"/>
              <w:tab w:val="right" w:leader="dot" w:pos="9345"/>
            </w:tabs>
            <w:spacing w:after="60" w:line="240" w:lineRule="auto"/>
            <w:jc w:val="both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56612355" w:history="1">
            <w:r w:rsidR="008A1F8A" w:rsidRPr="008A1F8A">
              <w:rPr>
                <w:rStyle w:val="af1"/>
                <w:rFonts w:cs="Times New Roman"/>
                <w:bCs/>
                <w:noProof/>
              </w:rPr>
              <w:t>5.</w:t>
            </w:r>
            <w:r w:rsidR="008A1F8A" w:rsidRPr="008A1F8A">
              <w:rPr>
                <w:rFonts w:asciiTheme="minorHAnsi" w:eastAsiaTheme="minorEastAsia" w:hAnsiTheme="minorHAnsi"/>
                <w:noProof/>
                <w:sz w:val="22"/>
                <w:lang w:eastAsia="ru-RU"/>
              </w:rPr>
              <w:tab/>
            </w:r>
            <w:r w:rsidR="008A1F8A" w:rsidRPr="008A1F8A">
              <w:rPr>
                <w:rStyle w:val="af1"/>
                <w:rFonts w:cs="Times New Roman"/>
                <w:bCs/>
                <w:noProof/>
              </w:rPr>
              <w:t>Инвентаризация ОС, НМА, НПА</w:t>
            </w:r>
            <w:r w:rsidR="008A1F8A" w:rsidRPr="008A1F8A">
              <w:rPr>
                <w:noProof/>
                <w:webHidden/>
              </w:rPr>
              <w:tab/>
            </w:r>
            <w:r w:rsidR="008A1F8A" w:rsidRPr="008A1F8A">
              <w:rPr>
                <w:noProof/>
                <w:webHidden/>
              </w:rPr>
              <w:fldChar w:fldCharType="begin"/>
            </w:r>
            <w:r w:rsidR="008A1F8A" w:rsidRPr="008A1F8A">
              <w:rPr>
                <w:noProof/>
                <w:webHidden/>
              </w:rPr>
              <w:instrText xml:space="preserve"> PAGEREF _Toc56612355 \h </w:instrText>
            </w:r>
            <w:r w:rsidR="008A1F8A" w:rsidRPr="008A1F8A">
              <w:rPr>
                <w:noProof/>
                <w:webHidden/>
              </w:rPr>
            </w:r>
            <w:r w:rsidR="008A1F8A" w:rsidRPr="008A1F8A">
              <w:rPr>
                <w:noProof/>
                <w:webHidden/>
              </w:rPr>
              <w:fldChar w:fldCharType="separate"/>
            </w:r>
            <w:r w:rsidR="008A1F8A" w:rsidRPr="008A1F8A">
              <w:rPr>
                <w:noProof/>
                <w:webHidden/>
              </w:rPr>
              <w:t>9</w:t>
            </w:r>
            <w:r w:rsidR="008A1F8A" w:rsidRPr="008A1F8A">
              <w:rPr>
                <w:noProof/>
                <w:webHidden/>
              </w:rPr>
              <w:fldChar w:fldCharType="end"/>
            </w:r>
          </w:hyperlink>
        </w:p>
        <w:p w14:paraId="773024D7" w14:textId="77777777" w:rsidR="008A1F8A" w:rsidRPr="008A1F8A" w:rsidRDefault="00F71EBF" w:rsidP="008A1F8A">
          <w:pPr>
            <w:pStyle w:val="11"/>
            <w:tabs>
              <w:tab w:val="left" w:pos="440"/>
              <w:tab w:val="right" w:leader="dot" w:pos="9345"/>
            </w:tabs>
            <w:spacing w:after="60" w:line="240" w:lineRule="auto"/>
            <w:jc w:val="both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56612356" w:history="1">
            <w:r w:rsidR="008A1F8A" w:rsidRPr="008A1F8A">
              <w:rPr>
                <w:rStyle w:val="af1"/>
                <w:rFonts w:cs="Times New Roman"/>
                <w:noProof/>
              </w:rPr>
              <w:t>6.</w:t>
            </w:r>
            <w:r w:rsidR="008A1F8A" w:rsidRPr="008A1F8A">
              <w:rPr>
                <w:rFonts w:asciiTheme="minorHAnsi" w:eastAsiaTheme="minorEastAsia" w:hAnsiTheme="minorHAnsi"/>
                <w:noProof/>
                <w:sz w:val="22"/>
                <w:lang w:eastAsia="ru-RU"/>
              </w:rPr>
              <w:tab/>
            </w:r>
            <w:r w:rsidR="008A1F8A" w:rsidRPr="008A1F8A">
              <w:rPr>
                <w:rStyle w:val="af1"/>
                <w:rFonts w:cs="Times New Roman"/>
                <w:noProof/>
              </w:rPr>
              <w:t>Расчет среднегодовой стоимости имущества</w:t>
            </w:r>
            <w:r w:rsidR="008A1F8A" w:rsidRPr="008A1F8A">
              <w:rPr>
                <w:noProof/>
                <w:webHidden/>
              </w:rPr>
              <w:tab/>
            </w:r>
            <w:r w:rsidR="008A1F8A" w:rsidRPr="008A1F8A">
              <w:rPr>
                <w:noProof/>
                <w:webHidden/>
              </w:rPr>
              <w:fldChar w:fldCharType="begin"/>
            </w:r>
            <w:r w:rsidR="008A1F8A" w:rsidRPr="008A1F8A">
              <w:rPr>
                <w:noProof/>
                <w:webHidden/>
              </w:rPr>
              <w:instrText xml:space="preserve"> PAGEREF _Toc56612356 \h </w:instrText>
            </w:r>
            <w:r w:rsidR="008A1F8A" w:rsidRPr="008A1F8A">
              <w:rPr>
                <w:noProof/>
                <w:webHidden/>
              </w:rPr>
            </w:r>
            <w:r w:rsidR="008A1F8A" w:rsidRPr="008A1F8A">
              <w:rPr>
                <w:noProof/>
                <w:webHidden/>
              </w:rPr>
              <w:fldChar w:fldCharType="separate"/>
            </w:r>
            <w:r w:rsidR="008A1F8A" w:rsidRPr="008A1F8A">
              <w:rPr>
                <w:noProof/>
                <w:webHidden/>
              </w:rPr>
              <w:t>10</w:t>
            </w:r>
            <w:r w:rsidR="008A1F8A" w:rsidRPr="008A1F8A">
              <w:rPr>
                <w:noProof/>
                <w:webHidden/>
              </w:rPr>
              <w:fldChar w:fldCharType="end"/>
            </w:r>
          </w:hyperlink>
        </w:p>
        <w:p w14:paraId="0D024E2F" w14:textId="77777777" w:rsidR="008A1F8A" w:rsidRPr="008A1F8A" w:rsidRDefault="00F71EBF" w:rsidP="008A1F8A">
          <w:pPr>
            <w:pStyle w:val="11"/>
            <w:tabs>
              <w:tab w:val="left" w:pos="440"/>
              <w:tab w:val="right" w:leader="dot" w:pos="9345"/>
            </w:tabs>
            <w:spacing w:after="60" w:line="240" w:lineRule="auto"/>
            <w:jc w:val="both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56612357" w:history="1">
            <w:r w:rsidR="008A1F8A" w:rsidRPr="008A1F8A">
              <w:rPr>
                <w:rStyle w:val="af1"/>
                <w:rFonts w:cs="Times New Roman"/>
                <w:bCs/>
                <w:noProof/>
              </w:rPr>
              <w:t>7.</w:t>
            </w:r>
            <w:r w:rsidR="008A1F8A" w:rsidRPr="008A1F8A">
              <w:rPr>
                <w:rFonts w:asciiTheme="minorHAnsi" w:eastAsiaTheme="minorEastAsia" w:hAnsiTheme="minorHAnsi"/>
                <w:noProof/>
                <w:sz w:val="22"/>
                <w:lang w:eastAsia="ru-RU"/>
              </w:rPr>
              <w:tab/>
            </w:r>
            <w:r w:rsidR="008A1F8A" w:rsidRPr="008A1F8A">
              <w:rPr>
                <w:rStyle w:val="af1"/>
                <w:rFonts w:cs="Times New Roman"/>
                <w:bCs/>
                <w:noProof/>
              </w:rPr>
              <w:t xml:space="preserve">Соответствие </w:t>
            </w:r>
            <w:r w:rsidR="008A1F8A" w:rsidRPr="008A1F8A">
              <w:rPr>
                <w:rStyle w:val="af1"/>
                <w:rFonts w:cs="Times New Roman"/>
                <w:noProof/>
              </w:rPr>
              <w:t>данных</w:t>
            </w:r>
            <w:r w:rsidR="008A1F8A" w:rsidRPr="008A1F8A">
              <w:rPr>
                <w:rStyle w:val="af1"/>
                <w:rFonts w:cs="Times New Roman"/>
                <w:bCs/>
                <w:noProof/>
              </w:rPr>
              <w:t xml:space="preserve"> ОС в разрезе ЦМО</w:t>
            </w:r>
            <w:r w:rsidR="008A1F8A" w:rsidRPr="008A1F8A">
              <w:rPr>
                <w:noProof/>
                <w:webHidden/>
              </w:rPr>
              <w:tab/>
            </w:r>
            <w:r w:rsidR="008A1F8A" w:rsidRPr="008A1F8A">
              <w:rPr>
                <w:noProof/>
                <w:webHidden/>
              </w:rPr>
              <w:fldChar w:fldCharType="begin"/>
            </w:r>
            <w:r w:rsidR="008A1F8A" w:rsidRPr="008A1F8A">
              <w:rPr>
                <w:noProof/>
                <w:webHidden/>
              </w:rPr>
              <w:instrText xml:space="preserve"> PAGEREF _Toc56612357 \h </w:instrText>
            </w:r>
            <w:r w:rsidR="008A1F8A" w:rsidRPr="008A1F8A">
              <w:rPr>
                <w:noProof/>
                <w:webHidden/>
              </w:rPr>
            </w:r>
            <w:r w:rsidR="008A1F8A" w:rsidRPr="008A1F8A">
              <w:rPr>
                <w:noProof/>
                <w:webHidden/>
              </w:rPr>
              <w:fldChar w:fldCharType="separate"/>
            </w:r>
            <w:r w:rsidR="008A1F8A" w:rsidRPr="008A1F8A">
              <w:rPr>
                <w:noProof/>
                <w:webHidden/>
              </w:rPr>
              <w:t>12</w:t>
            </w:r>
            <w:r w:rsidR="008A1F8A" w:rsidRPr="008A1F8A">
              <w:rPr>
                <w:noProof/>
                <w:webHidden/>
              </w:rPr>
              <w:fldChar w:fldCharType="end"/>
            </w:r>
          </w:hyperlink>
        </w:p>
        <w:p w14:paraId="2C7E2124" w14:textId="77777777" w:rsidR="008A1F8A" w:rsidRPr="008A1F8A" w:rsidRDefault="00F71EBF" w:rsidP="008A1F8A">
          <w:pPr>
            <w:pStyle w:val="11"/>
            <w:tabs>
              <w:tab w:val="left" w:pos="440"/>
              <w:tab w:val="right" w:leader="dot" w:pos="9345"/>
            </w:tabs>
            <w:spacing w:after="60" w:line="240" w:lineRule="auto"/>
            <w:jc w:val="both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56612358" w:history="1">
            <w:r w:rsidR="008A1F8A" w:rsidRPr="008A1F8A">
              <w:rPr>
                <w:rStyle w:val="af1"/>
                <w:rFonts w:cs="Times New Roman"/>
                <w:bCs/>
                <w:noProof/>
              </w:rPr>
              <w:t>8.</w:t>
            </w:r>
            <w:r w:rsidR="008A1F8A" w:rsidRPr="008A1F8A">
              <w:rPr>
                <w:rFonts w:asciiTheme="minorHAnsi" w:eastAsiaTheme="minorEastAsia" w:hAnsiTheme="minorHAnsi"/>
                <w:noProof/>
                <w:sz w:val="22"/>
                <w:lang w:eastAsia="ru-RU"/>
              </w:rPr>
              <w:tab/>
            </w:r>
            <w:r w:rsidR="008A1F8A" w:rsidRPr="008A1F8A">
              <w:rPr>
                <w:rStyle w:val="af1"/>
                <w:rFonts w:cs="Times New Roman"/>
                <w:bCs/>
                <w:noProof/>
              </w:rPr>
              <w:t xml:space="preserve">Проверка </w:t>
            </w:r>
            <w:r w:rsidR="008A1F8A" w:rsidRPr="008A1F8A">
              <w:rPr>
                <w:rStyle w:val="af1"/>
                <w:rFonts w:cs="Times New Roman"/>
                <w:noProof/>
              </w:rPr>
              <w:t>корректности</w:t>
            </w:r>
            <w:r w:rsidR="008A1F8A" w:rsidRPr="008A1F8A">
              <w:rPr>
                <w:rStyle w:val="af1"/>
                <w:rFonts w:cs="Times New Roman"/>
                <w:bCs/>
                <w:noProof/>
              </w:rPr>
              <w:t xml:space="preserve"> данных по ОС, НМА, НПА с помощью сравнения показателей отчетов «Оборотно-сальдовая ведомость по счету» и «Ведомость остатков ОС, НМА, НПА»</w:t>
            </w:r>
            <w:r w:rsidR="008A1F8A" w:rsidRPr="008A1F8A">
              <w:rPr>
                <w:noProof/>
                <w:webHidden/>
              </w:rPr>
              <w:tab/>
            </w:r>
            <w:r w:rsidR="008A1F8A" w:rsidRPr="008A1F8A">
              <w:rPr>
                <w:noProof/>
                <w:webHidden/>
              </w:rPr>
              <w:fldChar w:fldCharType="begin"/>
            </w:r>
            <w:r w:rsidR="008A1F8A" w:rsidRPr="008A1F8A">
              <w:rPr>
                <w:noProof/>
                <w:webHidden/>
              </w:rPr>
              <w:instrText xml:space="preserve"> PAGEREF _Toc56612358 \h </w:instrText>
            </w:r>
            <w:r w:rsidR="008A1F8A" w:rsidRPr="008A1F8A">
              <w:rPr>
                <w:noProof/>
                <w:webHidden/>
              </w:rPr>
            </w:r>
            <w:r w:rsidR="008A1F8A" w:rsidRPr="008A1F8A">
              <w:rPr>
                <w:noProof/>
                <w:webHidden/>
              </w:rPr>
              <w:fldChar w:fldCharType="separate"/>
            </w:r>
            <w:r w:rsidR="008A1F8A" w:rsidRPr="008A1F8A">
              <w:rPr>
                <w:noProof/>
                <w:webHidden/>
              </w:rPr>
              <w:t>12</w:t>
            </w:r>
            <w:r w:rsidR="008A1F8A" w:rsidRPr="008A1F8A">
              <w:rPr>
                <w:noProof/>
                <w:webHidden/>
              </w:rPr>
              <w:fldChar w:fldCharType="end"/>
            </w:r>
          </w:hyperlink>
        </w:p>
        <w:p w14:paraId="7DCA212A" w14:textId="77777777" w:rsidR="008A1F8A" w:rsidRPr="008A1F8A" w:rsidRDefault="00F71EBF" w:rsidP="008A1F8A">
          <w:pPr>
            <w:pStyle w:val="11"/>
            <w:tabs>
              <w:tab w:val="left" w:pos="440"/>
              <w:tab w:val="right" w:leader="dot" w:pos="9345"/>
            </w:tabs>
            <w:spacing w:after="60" w:line="240" w:lineRule="auto"/>
            <w:jc w:val="both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56612359" w:history="1">
            <w:r w:rsidR="008A1F8A" w:rsidRPr="008A1F8A">
              <w:rPr>
                <w:rStyle w:val="af1"/>
                <w:rFonts w:cs="Times New Roman"/>
                <w:bCs/>
                <w:noProof/>
              </w:rPr>
              <w:t>9.</w:t>
            </w:r>
            <w:r w:rsidR="008A1F8A" w:rsidRPr="008A1F8A">
              <w:rPr>
                <w:rFonts w:asciiTheme="minorHAnsi" w:eastAsiaTheme="minorEastAsia" w:hAnsiTheme="minorHAnsi"/>
                <w:noProof/>
                <w:sz w:val="22"/>
                <w:lang w:eastAsia="ru-RU"/>
              </w:rPr>
              <w:tab/>
            </w:r>
            <w:r w:rsidR="008A1F8A" w:rsidRPr="008A1F8A">
              <w:rPr>
                <w:rStyle w:val="af1"/>
                <w:rFonts w:cs="Times New Roman"/>
                <w:bCs/>
                <w:noProof/>
              </w:rPr>
              <w:t xml:space="preserve">Книга учета </w:t>
            </w:r>
            <w:r w:rsidR="008A1F8A" w:rsidRPr="008A1F8A">
              <w:rPr>
                <w:rStyle w:val="af1"/>
                <w:rFonts w:cs="Times New Roman"/>
                <w:noProof/>
              </w:rPr>
              <w:t>БСО</w:t>
            </w:r>
            <w:r w:rsidR="008A1F8A" w:rsidRPr="008A1F8A">
              <w:rPr>
                <w:noProof/>
                <w:webHidden/>
              </w:rPr>
              <w:tab/>
            </w:r>
            <w:r w:rsidR="008A1F8A" w:rsidRPr="008A1F8A">
              <w:rPr>
                <w:noProof/>
                <w:webHidden/>
              </w:rPr>
              <w:fldChar w:fldCharType="begin"/>
            </w:r>
            <w:r w:rsidR="008A1F8A" w:rsidRPr="008A1F8A">
              <w:rPr>
                <w:noProof/>
                <w:webHidden/>
              </w:rPr>
              <w:instrText xml:space="preserve"> PAGEREF _Toc56612359 \h </w:instrText>
            </w:r>
            <w:r w:rsidR="008A1F8A" w:rsidRPr="008A1F8A">
              <w:rPr>
                <w:noProof/>
                <w:webHidden/>
              </w:rPr>
            </w:r>
            <w:r w:rsidR="008A1F8A" w:rsidRPr="008A1F8A">
              <w:rPr>
                <w:noProof/>
                <w:webHidden/>
              </w:rPr>
              <w:fldChar w:fldCharType="separate"/>
            </w:r>
            <w:r w:rsidR="008A1F8A" w:rsidRPr="008A1F8A">
              <w:rPr>
                <w:noProof/>
                <w:webHidden/>
              </w:rPr>
              <w:t>17</w:t>
            </w:r>
            <w:r w:rsidR="008A1F8A" w:rsidRPr="008A1F8A">
              <w:rPr>
                <w:noProof/>
                <w:webHidden/>
              </w:rPr>
              <w:fldChar w:fldCharType="end"/>
            </w:r>
          </w:hyperlink>
        </w:p>
        <w:p w14:paraId="4E674636" w14:textId="77777777" w:rsidR="008A1F8A" w:rsidRPr="008A1F8A" w:rsidRDefault="00F71EBF" w:rsidP="008A1F8A">
          <w:pPr>
            <w:pStyle w:val="11"/>
            <w:tabs>
              <w:tab w:val="left" w:pos="660"/>
              <w:tab w:val="right" w:leader="dot" w:pos="9345"/>
            </w:tabs>
            <w:spacing w:after="60" w:line="240" w:lineRule="auto"/>
            <w:jc w:val="both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56612360" w:history="1">
            <w:r w:rsidR="008A1F8A" w:rsidRPr="008A1F8A">
              <w:rPr>
                <w:rStyle w:val="af1"/>
                <w:rFonts w:cs="Times New Roman"/>
                <w:noProof/>
              </w:rPr>
              <w:t>10.</w:t>
            </w:r>
            <w:r w:rsidR="008A1F8A" w:rsidRPr="008A1F8A">
              <w:rPr>
                <w:rFonts w:asciiTheme="minorHAnsi" w:eastAsiaTheme="minorEastAsia" w:hAnsiTheme="minorHAnsi"/>
                <w:noProof/>
                <w:sz w:val="22"/>
                <w:lang w:eastAsia="ru-RU"/>
              </w:rPr>
              <w:tab/>
            </w:r>
            <w:r w:rsidR="008A1F8A" w:rsidRPr="008A1F8A">
              <w:rPr>
                <w:rStyle w:val="af1"/>
                <w:rFonts w:cs="Times New Roman"/>
                <w:noProof/>
              </w:rPr>
              <w:t xml:space="preserve">Корректировка </w:t>
            </w:r>
            <w:r w:rsidR="008A1F8A" w:rsidRPr="008A1F8A">
              <w:rPr>
                <w:rStyle w:val="af1"/>
                <w:rFonts w:cs="Times New Roman"/>
                <w:bCs/>
                <w:noProof/>
              </w:rPr>
              <w:t>данных</w:t>
            </w:r>
            <w:r w:rsidR="008A1F8A" w:rsidRPr="008A1F8A">
              <w:rPr>
                <w:rStyle w:val="af1"/>
                <w:rFonts w:cs="Times New Roman"/>
                <w:noProof/>
              </w:rPr>
              <w:t xml:space="preserve"> по авансовым отчетам (при переносе данных из БГУ 1.0)</w:t>
            </w:r>
            <w:r w:rsidR="008A1F8A" w:rsidRPr="008A1F8A">
              <w:rPr>
                <w:noProof/>
                <w:webHidden/>
              </w:rPr>
              <w:tab/>
            </w:r>
            <w:r w:rsidR="008A1F8A" w:rsidRPr="008A1F8A">
              <w:rPr>
                <w:noProof/>
                <w:webHidden/>
              </w:rPr>
              <w:fldChar w:fldCharType="begin"/>
            </w:r>
            <w:r w:rsidR="008A1F8A" w:rsidRPr="008A1F8A">
              <w:rPr>
                <w:noProof/>
                <w:webHidden/>
              </w:rPr>
              <w:instrText xml:space="preserve"> PAGEREF _Toc56612360 \h </w:instrText>
            </w:r>
            <w:r w:rsidR="008A1F8A" w:rsidRPr="008A1F8A">
              <w:rPr>
                <w:noProof/>
                <w:webHidden/>
              </w:rPr>
            </w:r>
            <w:r w:rsidR="008A1F8A" w:rsidRPr="008A1F8A">
              <w:rPr>
                <w:noProof/>
                <w:webHidden/>
              </w:rPr>
              <w:fldChar w:fldCharType="separate"/>
            </w:r>
            <w:r w:rsidR="008A1F8A" w:rsidRPr="008A1F8A">
              <w:rPr>
                <w:noProof/>
                <w:webHidden/>
              </w:rPr>
              <w:t>17</w:t>
            </w:r>
            <w:r w:rsidR="008A1F8A" w:rsidRPr="008A1F8A">
              <w:rPr>
                <w:noProof/>
                <w:webHidden/>
              </w:rPr>
              <w:fldChar w:fldCharType="end"/>
            </w:r>
          </w:hyperlink>
        </w:p>
        <w:p w14:paraId="6AFD6C7E" w14:textId="77777777" w:rsidR="008A1F8A" w:rsidRPr="008A1F8A" w:rsidRDefault="00F71EBF" w:rsidP="008A1F8A">
          <w:pPr>
            <w:pStyle w:val="11"/>
            <w:tabs>
              <w:tab w:val="left" w:pos="660"/>
              <w:tab w:val="right" w:leader="dot" w:pos="9345"/>
            </w:tabs>
            <w:spacing w:after="60" w:line="240" w:lineRule="auto"/>
            <w:jc w:val="both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56612361" w:history="1">
            <w:r w:rsidR="008A1F8A" w:rsidRPr="008A1F8A">
              <w:rPr>
                <w:rStyle w:val="af1"/>
                <w:rFonts w:cs="Times New Roman"/>
                <w:noProof/>
              </w:rPr>
              <w:t>11.</w:t>
            </w:r>
            <w:r w:rsidR="008A1F8A" w:rsidRPr="008A1F8A">
              <w:rPr>
                <w:rFonts w:asciiTheme="minorHAnsi" w:eastAsiaTheme="minorEastAsia" w:hAnsiTheme="minorHAnsi"/>
                <w:noProof/>
                <w:sz w:val="22"/>
                <w:lang w:eastAsia="ru-RU"/>
              </w:rPr>
              <w:tab/>
            </w:r>
            <w:r w:rsidR="008A1F8A" w:rsidRPr="008A1F8A">
              <w:rPr>
                <w:rStyle w:val="af1"/>
                <w:rFonts w:cs="Times New Roman"/>
                <w:noProof/>
              </w:rPr>
              <w:t>Корректировка данных по бюджетным обязательствам (при переносе данных из БГУ 1.0)</w:t>
            </w:r>
            <w:r w:rsidR="008A1F8A" w:rsidRPr="008A1F8A">
              <w:rPr>
                <w:noProof/>
                <w:webHidden/>
              </w:rPr>
              <w:tab/>
            </w:r>
            <w:r w:rsidR="008A1F8A" w:rsidRPr="008A1F8A">
              <w:rPr>
                <w:noProof/>
                <w:webHidden/>
              </w:rPr>
              <w:fldChar w:fldCharType="begin"/>
            </w:r>
            <w:r w:rsidR="008A1F8A" w:rsidRPr="008A1F8A">
              <w:rPr>
                <w:noProof/>
                <w:webHidden/>
              </w:rPr>
              <w:instrText xml:space="preserve"> PAGEREF _Toc56612361 \h </w:instrText>
            </w:r>
            <w:r w:rsidR="008A1F8A" w:rsidRPr="008A1F8A">
              <w:rPr>
                <w:noProof/>
                <w:webHidden/>
              </w:rPr>
            </w:r>
            <w:r w:rsidR="008A1F8A" w:rsidRPr="008A1F8A">
              <w:rPr>
                <w:noProof/>
                <w:webHidden/>
              </w:rPr>
              <w:fldChar w:fldCharType="separate"/>
            </w:r>
            <w:r w:rsidR="008A1F8A" w:rsidRPr="008A1F8A">
              <w:rPr>
                <w:noProof/>
                <w:webHidden/>
              </w:rPr>
              <w:t>21</w:t>
            </w:r>
            <w:r w:rsidR="008A1F8A" w:rsidRPr="008A1F8A">
              <w:rPr>
                <w:noProof/>
                <w:webHidden/>
              </w:rPr>
              <w:fldChar w:fldCharType="end"/>
            </w:r>
          </w:hyperlink>
        </w:p>
        <w:p w14:paraId="173806AD" w14:textId="77777777" w:rsidR="008A1F8A" w:rsidRPr="008A1F8A" w:rsidRDefault="00F71EBF" w:rsidP="008A1F8A">
          <w:pPr>
            <w:pStyle w:val="11"/>
            <w:tabs>
              <w:tab w:val="left" w:pos="660"/>
              <w:tab w:val="right" w:leader="dot" w:pos="9345"/>
            </w:tabs>
            <w:spacing w:after="60" w:line="240" w:lineRule="auto"/>
            <w:jc w:val="both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56612362" w:history="1">
            <w:r w:rsidR="008A1F8A" w:rsidRPr="008A1F8A">
              <w:rPr>
                <w:rStyle w:val="af1"/>
                <w:rFonts w:cs="Times New Roman"/>
                <w:noProof/>
              </w:rPr>
              <w:t>12.</w:t>
            </w:r>
            <w:r w:rsidR="008A1F8A" w:rsidRPr="008A1F8A">
              <w:rPr>
                <w:rFonts w:asciiTheme="minorHAnsi" w:eastAsiaTheme="minorEastAsia" w:hAnsiTheme="minorHAnsi"/>
                <w:noProof/>
                <w:sz w:val="22"/>
                <w:lang w:eastAsia="ru-RU"/>
              </w:rPr>
              <w:tab/>
            </w:r>
            <w:r w:rsidR="008A1F8A" w:rsidRPr="008A1F8A">
              <w:rPr>
                <w:rStyle w:val="af1"/>
                <w:rFonts w:cs="Times New Roman"/>
                <w:noProof/>
              </w:rPr>
              <w:t>Корректировка данных по результатам выполнения отчета «Технологический анализ учета»</w:t>
            </w:r>
            <w:r w:rsidR="008A1F8A" w:rsidRPr="008A1F8A">
              <w:rPr>
                <w:noProof/>
                <w:webHidden/>
              </w:rPr>
              <w:tab/>
            </w:r>
            <w:r w:rsidR="008A1F8A" w:rsidRPr="008A1F8A">
              <w:rPr>
                <w:noProof/>
                <w:webHidden/>
              </w:rPr>
              <w:fldChar w:fldCharType="begin"/>
            </w:r>
            <w:r w:rsidR="008A1F8A" w:rsidRPr="008A1F8A">
              <w:rPr>
                <w:noProof/>
                <w:webHidden/>
              </w:rPr>
              <w:instrText xml:space="preserve"> PAGEREF _Toc56612362 \h </w:instrText>
            </w:r>
            <w:r w:rsidR="008A1F8A" w:rsidRPr="008A1F8A">
              <w:rPr>
                <w:noProof/>
                <w:webHidden/>
              </w:rPr>
            </w:r>
            <w:r w:rsidR="008A1F8A" w:rsidRPr="008A1F8A">
              <w:rPr>
                <w:noProof/>
                <w:webHidden/>
              </w:rPr>
              <w:fldChar w:fldCharType="separate"/>
            </w:r>
            <w:r w:rsidR="008A1F8A" w:rsidRPr="008A1F8A">
              <w:rPr>
                <w:noProof/>
                <w:webHidden/>
              </w:rPr>
              <w:t>23</w:t>
            </w:r>
            <w:r w:rsidR="008A1F8A" w:rsidRPr="008A1F8A">
              <w:rPr>
                <w:noProof/>
                <w:webHidden/>
              </w:rPr>
              <w:fldChar w:fldCharType="end"/>
            </w:r>
          </w:hyperlink>
        </w:p>
        <w:p w14:paraId="25EB9A9E" w14:textId="73117BEF" w:rsidR="00FD6890" w:rsidRDefault="00FD6890" w:rsidP="008A1F8A">
          <w:pPr>
            <w:spacing w:after="60" w:line="240" w:lineRule="auto"/>
            <w:jc w:val="both"/>
          </w:pPr>
          <w:r w:rsidRPr="008A1F8A">
            <w:rPr>
              <w:rFonts w:cs="Times New Roman"/>
              <w:bCs/>
              <w:szCs w:val="28"/>
            </w:rPr>
            <w:fldChar w:fldCharType="end"/>
          </w:r>
        </w:p>
      </w:sdtContent>
    </w:sdt>
    <w:p w14:paraId="605F2AA6" w14:textId="1E9A3240" w:rsidR="00FD6890" w:rsidRDefault="00FD6890">
      <w:pPr>
        <w:rPr>
          <w:szCs w:val="28"/>
        </w:rPr>
      </w:pPr>
      <w:r>
        <w:rPr>
          <w:szCs w:val="28"/>
        </w:rPr>
        <w:br w:type="page"/>
      </w:r>
    </w:p>
    <w:p w14:paraId="36C4DEB6" w14:textId="39A0C954" w:rsidR="008A1F8A" w:rsidRPr="008A1F8A" w:rsidRDefault="008A1F8A" w:rsidP="008A1F8A">
      <w:pPr>
        <w:pStyle w:val="a3"/>
        <w:numPr>
          <w:ilvl w:val="0"/>
          <w:numId w:val="2"/>
        </w:numPr>
        <w:spacing w:after="0" w:line="240" w:lineRule="auto"/>
        <w:ind w:left="0" w:firstLine="709"/>
        <w:outlineLvl w:val="0"/>
        <w:rPr>
          <w:rFonts w:cs="Times New Roman"/>
          <w:b/>
          <w:sz w:val="32"/>
          <w:szCs w:val="32"/>
        </w:rPr>
      </w:pPr>
      <w:bookmarkStart w:id="1" w:name="_Toc56612349"/>
      <w:r w:rsidRPr="008A1F8A">
        <w:rPr>
          <w:rFonts w:cs="Times New Roman"/>
          <w:b/>
          <w:sz w:val="32"/>
          <w:szCs w:val="32"/>
        </w:rPr>
        <w:lastRenderedPageBreak/>
        <w:t>Общие сведения</w:t>
      </w:r>
      <w:bookmarkEnd w:id="1"/>
      <w:r w:rsidRPr="008A1F8A">
        <w:rPr>
          <w:rFonts w:cs="Times New Roman"/>
          <w:b/>
          <w:sz w:val="32"/>
          <w:szCs w:val="32"/>
        </w:rPr>
        <w:t xml:space="preserve"> </w:t>
      </w:r>
    </w:p>
    <w:p w14:paraId="4A519A82" w14:textId="77777777" w:rsidR="008A1F8A" w:rsidRDefault="008A1F8A" w:rsidP="00FE2431">
      <w:pPr>
        <w:spacing w:after="0" w:line="240" w:lineRule="auto"/>
        <w:ind w:firstLine="709"/>
        <w:jc w:val="both"/>
        <w:rPr>
          <w:szCs w:val="28"/>
        </w:rPr>
      </w:pPr>
    </w:p>
    <w:p w14:paraId="0BFA1A0A" w14:textId="41C3AF89" w:rsidR="00E669A6" w:rsidRDefault="00E669A6" w:rsidP="00FE2431">
      <w:pPr>
        <w:spacing w:after="0" w:line="240" w:lineRule="auto"/>
        <w:ind w:firstLine="709"/>
        <w:jc w:val="both"/>
        <w:rPr>
          <w:szCs w:val="28"/>
        </w:rPr>
      </w:pPr>
      <w:r w:rsidRPr="00FE2431">
        <w:rPr>
          <w:szCs w:val="28"/>
        </w:rPr>
        <w:t xml:space="preserve">После переноса данных </w:t>
      </w:r>
      <w:r w:rsidR="008C3BE5" w:rsidRPr="00FE2431">
        <w:rPr>
          <w:szCs w:val="28"/>
        </w:rPr>
        <w:t xml:space="preserve">в информационной базе </w:t>
      </w:r>
      <w:r w:rsidR="00516583" w:rsidRPr="00FE2431">
        <w:rPr>
          <w:szCs w:val="28"/>
        </w:rPr>
        <w:t>ГИИС «Электронный бюджет»</w:t>
      </w:r>
      <w:r w:rsidR="008C3BE5" w:rsidRPr="00FE2431">
        <w:rPr>
          <w:szCs w:val="28"/>
        </w:rPr>
        <w:t xml:space="preserve"> </w:t>
      </w:r>
      <w:r w:rsidRPr="00FE2431">
        <w:rPr>
          <w:szCs w:val="28"/>
        </w:rPr>
        <w:t xml:space="preserve">должны быть сформированы те же регистры учета, что и в </w:t>
      </w:r>
      <w:r w:rsidR="000A12D7">
        <w:rPr>
          <w:szCs w:val="28"/>
        </w:rPr>
        <w:t>ВИС</w:t>
      </w:r>
      <w:r w:rsidR="008C3BE5" w:rsidRPr="00FE2431">
        <w:rPr>
          <w:szCs w:val="28"/>
        </w:rPr>
        <w:t>,</w:t>
      </w:r>
      <w:r w:rsidRPr="00FE2431">
        <w:rPr>
          <w:szCs w:val="28"/>
        </w:rPr>
        <w:t xml:space="preserve"> и сверена правильность переноса данных.</w:t>
      </w:r>
      <w:r w:rsidR="00595264">
        <w:rPr>
          <w:szCs w:val="28"/>
        </w:rPr>
        <w:t xml:space="preserve"> </w:t>
      </w:r>
    </w:p>
    <w:p w14:paraId="3D892F72" w14:textId="1BF39F0A" w:rsidR="00595264" w:rsidRDefault="00595264" w:rsidP="00FE2431">
      <w:pPr>
        <w:spacing w:after="0" w:line="240" w:lineRule="auto"/>
        <w:ind w:firstLine="709"/>
        <w:jc w:val="both"/>
        <w:rPr>
          <w:szCs w:val="28"/>
        </w:rPr>
      </w:pPr>
      <w:bookmarkStart w:id="2" w:name="_Hlk55309901"/>
      <w:r w:rsidRPr="006851C6">
        <w:rPr>
          <w:szCs w:val="28"/>
        </w:rPr>
        <w:t xml:space="preserve">Для ВИС, в которых ведется учет по нескольким бюджетам и </w:t>
      </w:r>
      <w:r w:rsidR="008D3C5D" w:rsidRPr="006851C6">
        <w:rPr>
          <w:szCs w:val="28"/>
        </w:rPr>
        <w:t xml:space="preserve">для которых сформированы проверочные отчеты отдельно по каждому бюджету в соответствии с пунктом 3.1.2 </w:t>
      </w:r>
      <w:r w:rsidR="003554D1" w:rsidRPr="003554D1">
        <w:rPr>
          <w:szCs w:val="28"/>
        </w:rPr>
        <w:t>Методик</w:t>
      </w:r>
      <w:r w:rsidR="003554D1">
        <w:rPr>
          <w:szCs w:val="28"/>
        </w:rPr>
        <w:t>и</w:t>
      </w:r>
      <w:r w:rsidR="003554D1" w:rsidRPr="003554D1">
        <w:rPr>
          <w:szCs w:val="28"/>
        </w:rPr>
        <w:t xml:space="preserve"> подготовки и </w:t>
      </w:r>
      <w:r w:rsidR="00AE41F8">
        <w:rPr>
          <w:szCs w:val="28"/>
        </w:rPr>
        <w:t>переноса</w:t>
      </w:r>
      <w:r w:rsidR="003554D1" w:rsidRPr="003554D1">
        <w:rPr>
          <w:szCs w:val="28"/>
        </w:rPr>
        <w:t xml:space="preserve"> данных из ведомственных информационных систем для ведения бюджетного (бухгалтерского) учета в государственную интегрированную информационную систему управления общественными финансами «Электронный бюджет»</w:t>
      </w:r>
      <w:r w:rsidR="008D3C5D" w:rsidRPr="006851C6">
        <w:rPr>
          <w:szCs w:val="28"/>
        </w:rPr>
        <w:t xml:space="preserve">, формирование отчетов </w:t>
      </w:r>
      <w:r w:rsidR="00B121C2" w:rsidRPr="006851C6">
        <w:rPr>
          <w:szCs w:val="28"/>
        </w:rPr>
        <w:t xml:space="preserve"> и </w:t>
      </w:r>
      <w:r w:rsidR="008D3C5D" w:rsidRPr="006851C6">
        <w:rPr>
          <w:szCs w:val="28"/>
        </w:rPr>
        <w:t>регистров учета в ГИИС «Электронный бюджет» в целях проверки результата переноса данных</w:t>
      </w:r>
      <w:r w:rsidR="00EB2E69" w:rsidRPr="006851C6">
        <w:rPr>
          <w:szCs w:val="28"/>
        </w:rPr>
        <w:t>,</w:t>
      </w:r>
      <w:r w:rsidR="008D3C5D" w:rsidRPr="006851C6">
        <w:rPr>
          <w:szCs w:val="28"/>
        </w:rPr>
        <w:t xml:space="preserve"> выполняется раздельно по каждому бюджету. </w:t>
      </w:r>
      <w:r w:rsidR="00EB2E69" w:rsidRPr="006851C6">
        <w:rPr>
          <w:szCs w:val="28"/>
        </w:rPr>
        <w:t>В</w:t>
      </w:r>
      <w:r w:rsidR="008D3C5D" w:rsidRPr="006851C6">
        <w:rPr>
          <w:szCs w:val="28"/>
        </w:rPr>
        <w:t xml:space="preserve"> качестве разделителя учета по бюджетам в ГИИС «Электронный бюджет» используется справочник «Организации»</w:t>
      </w:r>
      <w:r w:rsidR="00A80E40" w:rsidRPr="006851C6">
        <w:rPr>
          <w:szCs w:val="28"/>
        </w:rPr>
        <w:t xml:space="preserve"> и формирование отчетов в </w:t>
      </w:r>
      <w:bookmarkStart w:id="3" w:name="_Hlk56502085"/>
      <w:r w:rsidR="00A80E40" w:rsidRPr="006851C6">
        <w:rPr>
          <w:szCs w:val="28"/>
        </w:rPr>
        <w:t xml:space="preserve">ГИИС «Электронный бюджет» </w:t>
      </w:r>
      <w:bookmarkEnd w:id="3"/>
      <w:r w:rsidR="00A80E40" w:rsidRPr="006851C6">
        <w:rPr>
          <w:szCs w:val="28"/>
        </w:rPr>
        <w:t xml:space="preserve">следует выполнять отдельно по каждой организации, отвечающей за определенный бюджет. При проведении проверки результатов переноса данных каждый сформированный таким образом отчет по каждому бюджету сверяется с </w:t>
      </w:r>
      <w:r w:rsidR="008B0121" w:rsidRPr="006851C6">
        <w:rPr>
          <w:szCs w:val="28"/>
        </w:rPr>
        <w:t>соответствующим</w:t>
      </w:r>
      <w:r w:rsidR="00A80E40" w:rsidRPr="006851C6">
        <w:rPr>
          <w:szCs w:val="28"/>
        </w:rPr>
        <w:t xml:space="preserve"> отчетом по </w:t>
      </w:r>
      <w:r w:rsidR="008B0121" w:rsidRPr="006851C6">
        <w:rPr>
          <w:szCs w:val="28"/>
        </w:rPr>
        <w:t>соответствующему</w:t>
      </w:r>
      <w:r w:rsidR="00A80E40" w:rsidRPr="006851C6">
        <w:rPr>
          <w:szCs w:val="28"/>
        </w:rPr>
        <w:t xml:space="preserve"> бюджету</w:t>
      </w:r>
      <w:r w:rsidR="008B0121" w:rsidRPr="006851C6">
        <w:rPr>
          <w:szCs w:val="28"/>
        </w:rPr>
        <w:t>, сформированному в ВИС.</w:t>
      </w:r>
    </w:p>
    <w:bookmarkEnd w:id="2"/>
    <w:p w14:paraId="14C59D05" w14:textId="25A55306" w:rsidR="00E669A6" w:rsidRPr="00FE2431" w:rsidRDefault="00E669A6" w:rsidP="00FE2431">
      <w:pPr>
        <w:spacing w:after="0" w:line="240" w:lineRule="auto"/>
        <w:ind w:firstLine="709"/>
        <w:jc w:val="both"/>
        <w:rPr>
          <w:rFonts w:eastAsia="Times New Roman" w:cs="Times New Roman"/>
          <w:szCs w:val="28"/>
        </w:rPr>
      </w:pPr>
      <w:r w:rsidRPr="00FE2431">
        <w:rPr>
          <w:rFonts w:eastAsia="Times New Roman" w:cs="Times New Roman"/>
          <w:szCs w:val="28"/>
        </w:rPr>
        <w:t xml:space="preserve">Для проверки результата переноса данных из </w:t>
      </w:r>
      <w:r w:rsidR="000A12D7">
        <w:rPr>
          <w:rFonts w:eastAsia="Times New Roman" w:cs="Times New Roman"/>
          <w:szCs w:val="28"/>
        </w:rPr>
        <w:t>ВИС</w:t>
      </w:r>
      <w:r w:rsidRPr="00FE2431">
        <w:rPr>
          <w:rFonts w:eastAsia="Times New Roman" w:cs="Times New Roman"/>
          <w:szCs w:val="28"/>
        </w:rPr>
        <w:t xml:space="preserve"> </w:t>
      </w:r>
      <w:r w:rsidR="00160262">
        <w:rPr>
          <w:rFonts w:eastAsia="Times New Roman" w:cs="Times New Roman"/>
          <w:szCs w:val="28"/>
        </w:rPr>
        <w:t>в</w:t>
      </w:r>
      <w:r w:rsidRPr="00FE2431">
        <w:rPr>
          <w:rFonts w:eastAsia="Times New Roman" w:cs="Times New Roman"/>
          <w:szCs w:val="28"/>
        </w:rPr>
        <w:t xml:space="preserve"> </w:t>
      </w:r>
      <w:r w:rsidR="000A12D7" w:rsidRPr="006851C6">
        <w:rPr>
          <w:szCs w:val="28"/>
        </w:rPr>
        <w:t xml:space="preserve">ГИИС «Электронный бюджет» </w:t>
      </w:r>
      <w:r w:rsidRPr="00FE2431">
        <w:rPr>
          <w:rFonts w:eastAsia="Times New Roman" w:cs="Times New Roman"/>
          <w:szCs w:val="28"/>
        </w:rPr>
        <w:t>необходимо выполнить следующие мероприятия:</w:t>
      </w:r>
    </w:p>
    <w:p w14:paraId="7C2582CF" w14:textId="526EC2D4" w:rsidR="00E669A6" w:rsidRPr="00FE2431" w:rsidRDefault="00E669A6" w:rsidP="00FE2431">
      <w:pPr>
        <w:pStyle w:val="a3"/>
        <w:numPr>
          <w:ilvl w:val="1"/>
          <w:numId w:val="3"/>
        </w:numPr>
        <w:spacing w:after="0" w:line="240" w:lineRule="auto"/>
        <w:ind w:left="0" w:firstLine="709"/>
        <w:jc w:val="both"/>
        <w:rPr>
          <w:szCs w:val="28"/>
        </w:rPr>
      </w:pPr>
      <w:r w:rsidRPr="00FE2431">
        <w:rPr>
          <w:szCs w:val="28"/>
        </w:rPr>
        <w:t xml:space="preserve">Сверку </w:t>
      </w:r>
      <w:r w:rsidR="00E02F16">
        <w:rPr>
          <w:szCs w:val="28"/>
        </w:rPr>
        <w:t>«</w:t>
      </w:r>
      <w:proofErr w:type="spellStart"/>
      <w:r w:rsidRPr="00FE2431">
        <w:rPr>
          <w:szCs w:val="28"/>
        </w:rPr>
        <w:t>Оборотно</w:t>
      </w:r>
      <w:proofErr w:type="spellEnd"/>
      <w:r w:rsidRPr="00FE2431">
        <w:rPr>
          <w:szCs w:val="28"/>
        </w:rPr>
        <w:t xml:space="preserve"> - сальдовой ведомости</w:t>
      </w:r>
      <w:r w:rsidR="00E02F16">
        <w:rPr>
          <w:szCs w:val="28"/>
        </w:rPr>
        <w:t>»</w:t>
      </w:r>
      <w:r w:rsidRPr="00FE2431">
        <w:rPr>
          <w:szCs w:val="28"/>
        </w:rPr>
        <w:t xml:space="preserve"> на первое число текущего года и на число отправки </w:t>
      </w:r>
      <w:r w:rsidR="000A12D7">
        <w:rPr>
          <w:szCs w:val="28"/>
        </w:rPr>
        <w:t>В</w:t>
      </w:r>
      <w:r w:rsidRPr="00FE2431">
        <w:rPr>
          <w:szCs w:val="28"/>
        </w:rPr>
        <w:t xml:space="preserve">ИС для конвертации. </w:t>
      </w:r>
    </w:p>
    <w:p w14:paraId="46182FAB" w14:textId="514FD243" w:rsidR="00E669A6" w:rsidRPr="00FE2431" w:rsidRDefault="00E669A6" w:rsidP="00FE2431">
      <w:pPr>
        <w:pStyle w:val="a3"/>
        <w:numPr>
          <w:ilvl w:val="1"/>
          <w:numId w:val="3"/>
        </w:numPr>
        <w:spacing w:after="0" w:line="240" w:lineRule="auto"/>
        <w:ind w:left="0" w:firstLine="709"/>
        <w:jc w:val="both"/>
        <w:rPr>
          <w:szCs w:val="28"/>
        </w:rPr>
      </w:pPr>
      <w:r w:rsidRPr="00FE2431">
        <w:rPr>
          <w:szCs w:val="28"/>
        </w:rPr>
        <w:t>Сверку по счетам учета, субсчетам, а также балансовым, забалансовым и вспомогательным счетам.</w:t>
      </w:r>
    </w:p>
    <w:p w14:paraId="176C0D00" w14:textId="7E351AF3" w:rsidR="00704D6D" w:rsidRPr="00FE2431" w:rsidRDefault="00704D6D" w:rsidP="00FE2431">
      <w:pPr>
        <w:pStyle w:val="a3"/>
        <w:numPr>
          <w:ilvl w:val="1"/>
          <w:numId w:val="3"/>
        </w:numPr>
        <w:spacing w:after="0" w:line="240" w:lineRule="auto"/>
        <w:ind w:left="0" w:firstLine="709"/>
        <w:jc w:val="both"/>
        <w:rPr>
          <w:szCs w:val="28"/>
        </w:rPr>
      </w:pPr>
      <w:r w:rsidRPr="00FE2431">
        <w:rPr>
          <w:szCs w:val="28"/>
        </w:rPr>
        <w:t xml:space="preserve">Сверку отчета «Оборотная ведомость по нефинансовым активам (ф. 0504035)», сформированного за период с начала года по дату отправки </w:t>
      </w:r>
      <w:r w:rsidR="000A12D7">
        <w:rPr>
          <w:szCs w:val="28"/>
        </w:rPr>
        <w:t>В</w:t>
      </w:r>
      <w:r w:rsidRPr="00FE2431">
        <w:rPr>
          <w:szCs w:val="28"/>
        </w:rPr>
        <w:t>ИС для конвертации.</w:t>
      </w:r>
    </w:p>
    <w:p w14:paraId="7E422AE1" w14:textId="1C6B3877" w:rsidR="00704D6D" w:rsidRPr="00FE2431" w:rsidRDefault="00704D6D" w:rsidP="00FE2431">
      <w:pPr>
        <w:pStyle w:val="a3"/>
        <w:numPr>
          <w:ilvl w:val="1"/>
          <w:numId w:val="3"/>
        </w:numPr>
        <w:spacing w:after="0" w:line="240" w:lineRule="auto"/>
        <w:ind w:left="0" w:firstLine="709"/>
        <w:jc w:val="both"/>
        <w:rPr>
          <w:szCs w:val="28"/>
        </w:rPr>
      </w:pPr>
      <w:r w:rsidRPr="00FE2431">
        <w:rPr>
          <w:szCs w:val="28"/>
        </w:rPr>
        <w:t xml:space="preserve">Сверка отчета «Ведомость остатков ОС, НМА, НПА», сформированного на начало года и на дату отправки </w:t>
      </w:r>
      <w:r w:rsidR="000A12D7">
        <w:rPr>
          <w:szCs w:val="28"/>
        </w:rPr>
        <w:t>В</w:t>
      </w:r>
      <w:r w:rsidRPr="00FE2431">
        <w:rPr>
          <w:szCs w:val="28"/>
        </w:rPr>
        <w:t xml:space="preserve">ИС для конвертации. Отчет сверяется с аналогичным отчетом </w:t>
      </w:r>
      <w:r w:rsidR="000A12D7">
        <w:rPr>
          <w:szCs w:val="28"/>
        </w:rPr>
        <w:t>в ВИС</w:t>
      </w:r>
      <w:r w:rsidRPr="00FE2431">
        <w:rPr>
          <w:szCs w:val="28"/>
        </w:rPr>
        <w:t xml:space="preserve"> и отсутствие отрицательных показателей.</w:t>
      </w:r>
    </w:p>
    <w:p w14:paraId="33561C4C" w14:textId="7423CA56" w:rsidR="00704D6D" w:rsidRPr="00FE2431" w:rsidRDefault="00704D6D" w:rsidP="00FE2431">
      <w:pPr>
        <w:pStyle w:val="a3"/>
        <w:numPr>
          <w:ilvl w:val="1"/>
          <w:numId w:val="3"/>
        </w:numPr>
        <w:spacing w:after="0" w:line="240" w:lineRule="auto"/>
        <w:ind w:left="0" w:firstLine="709"/>
        <w:jc w:val="both"/>
        <w:rPr>
          <w:szCs w:val="28"/>
        </w:rPr>
      </w:pPr>
      <w:r w:rsidRPr="00FE2431">
        <w:rPr>
          <w:szCs w:val="28"/>
        </w:rPr>
        <w:t>Проведение инвентаризации ОС, НМА, НПА на дату переноса данных.</w:t>
      </w:r>
    </w:p>
    <w:p w14:paraId="28E97F53" w14:textId="5E026971" w:rsidR="00E669A6" w:rsidRPr="00FE2431" w:rsidRDefault="00E669A6" w:rsidP="00FE2431">
      <w:pPr>
        <w:pStyle w:val="a3"/>
        <w:numPr>
          <w:ilvl w:val="1"/>
          <w:numId w:val="3"/>
        </w:numPr>
        <w:spacing w:after="0" w:line="240" w:lineRule="auto"/>
        <w:ind w:left="0" w:firstLine="709"/>
        <w:jc w:val="both"/>
        <w:rPr>
          <w:szCs w:val="28"/>
        </w:rPr>
      </w:pPr>
      <w:r w:rsidRPr="00FE2431">
        <w:rPr>
          <w:rFonts w:cs="Times New Roman"/>
          <w:szCs w:val="28"/>
        </w:rPr>
        <w:t xml:space="preserve">Проверку отчета «Расчет среднегодовой стоимости имущества». </w:t>
      </w:r>
      <w:r w:rsidRPr="00FE2431">
        <w:rPr>
          <w:szCs w:val="28"/>
        </w:rPr>
        <w:t>Проверка должна производиться на наличие/отсутствие отрицательных остатков по остаточной стоимости.</w:t>
      </w:r>
    </w:p>
    <w:p w14:paraId="1D9402CD" w14:textId="1F690D88" w:rsidR="00704D6D" w:rsidRPr="00FE2431" w:rsidRDefault="008C3BE5" w:rsidP="00FE2431">
      <w:pPr>
        <w:pStyle w:val="a3"/>
        <w:numPr>
          <w:ilvl w:val="1"/>
          <w:numId w:val="3"/>
        </w:numPr>
        <w:spacing w:after="0" w:line="240" w:lineRule="auto"/>
        <w:ind w:left="0" w:firstLine="709"/>
        <w:jc w:val="both"/>
        <w:rPr>
          <w:szCs w:val="28"/>
        </w:rPr>
      </w:pPr>
      <w:r w:rsidRPr="00FE2431">
        <w:rPr>
          <w:szCs w:val="28"/>
        </w:rPr>
        <w:t>Проверку соответствия данных ОС в разрезе центров материальной ответственности.</w:t>
      </w:r>
    </w:p>
    <w:p w14:paraId="1C38D873" w14:textId="391FAD33" w:rsidR="008C3BE5" w:rsidRPr="00FE2431" w:rsidRDefault="008C3BE5" w:rsidP="00FE2431">
      <w:pPr>
        <w:pStyle w:val="a3"/>
        <w:numPr>
          <w:ilvl w:val="1"/>
          <w:numId w:val="3"/>
        </w:numPr>
        <w:spacing w:after="0" w:line="240" w:lineRule="auto"/>
        <w:ind w:left="0" w:firstLine="709"/>
        <w:jc w:val="both"/>
        <w:rPr>
          <w:szCs w:val="28"/>
        </w:rPr>
      </w:pPr>
      <w:r w:rsidRPr="00FE2431">
        <w:rPr>
          <w:szCs w:val="28"/>
        </w:rPr>
        <w:t>Проверку корректности данных по ОС, НМА, НПА с помощью сравнения отчетов «Оборотно-сальдовая ведомость по счету» и «Ведомость остатков ОС, НМА, НПА».</w:t>
      </w:r>
    </w:p>
    <w:p w14:paraId="0F444A08" w14:textId="7E937CCF" w:rsidR="008C3BE5" w:rsidRPr="00FE2431" w:rsidRDefault="008C3BE5" w:rsidP="00FE2431">
      <w:pPr>
        <w:pStyle w:val="a3"/>
        <w:numPr>
          <w:ilvl w:val="1"/>
          <w:numId w:val="3"/>
        </w:numPr>
        <w:spacing w:after="0" w:line="240" w:lineRule="auto"/>
        <w:ind w:left="0" w:firstLine="709"/>
        <w:jc w:val="both"/>
        <w:rPr>
          <w:szCs w:val="28"/>
        </w:rPr>
      </w:pPr>
      <w:r w:rsidRPr="00FE2431">
        <w:rPr>
          <w:szCs w:val="28"/>
        </w:rPr>
        <w:lastRenderedPageBreak/>
        <w:t>Проверк</w:t>
      </w:r>
      <w:r w:rsidR="009D3550" w:rsidRPr="00FE2431">
        <w:rPr>
          <w:szCs w:val="28"/>
        </w:rPr>
        <w:t>у</w:t>
      </w:r>
      <w:r w:rsidRPr="00FE2431">
        <w:rPr>
          <w:szCs w:val="28"/>
        </w:rPr>
        <w:t xml:space="preserve"> корректности данных по БСО с помощью отчета «Книга учета БСО».</w:t>
      </w:r>
    </w:p>
    <w:p w14:paraId="4925B3C1" w14:textId="3A211266" w:rsidR="008669EE" w:rsidRPr="00FE2431" w:rsidRDefault="008669EE" w:rsidP="00FE2431">
      <w:pPr>
        <w:pStyle w:val="a3"/>
        <w:numPr>
          <w:ilvl w:val="1"/>
          <w:numId w:val="3"/>
        </w:numPr>
        <w:spacing w:after="0" w:line="240" w:lineRule="auto"/>
        <w:ind w:left="0" w:firstLine="709"/>
        <w:jc w:val="both"/>
        <w:rPr>
          <w:szCs w:val="28"/>
        </w:rPr>
      </w:pPr>
      <w:r w:rsidRPr="00FE2431">
        <w:rPr>
          <w:szCs w:val="28"/>
        </w:rPr>
        <w:t>Корректировку данных по авансовым отчетам (при переносе данных из БГУ 1.0).</w:t>
      </w:r>
    </w:p>
    <w:p w14:paraId="21CBB80F" w14:textId="032634D6" w:rsidR="007C72EA" w:rsidRPr="00FE2431" w:rsidRDefault="007C72EA" w:rsidP="00FE2431">
      <w:pPr>
        <w:pStyle w:val="a3"/>
        <w:numPr>
          <w:ilvl w:val="1"/>
          <w:numId w:val="3"/>
        </w:numPr>
        <w:spacing w:after="0" w:line="240" w:lineRule="auto"/>
        <w:ind w:left="0" w:firstLine="709"/>
        <w:jc w:val="both"/>
        <w:rPr>
          <w:szCs w:val="28"/>
        </w:rPr>
      </w:pPr>
      <w:bookmarkStart w:id="4" w:name="_Hlk19866779"/>
      <w:r w:rsidRPr="00FE2431">
        <w:rPr>
          <w:szCs w:val="28"/>
        </w:rPr>
        <w:t>Корректировку данных по бюджетным обязательствам (при переносе данных из БГУ 1.0)</w:t>
      </w:r>
      <w:r w:rsidR="007C55DB" w:rsidRPr="00FE2431">
        <w:rPr>
          <w:szCs w:val="28"/>
        </w:rPr>
        <w:t>.</w:t>
      </w:r>
    </w:p>
    <w:p w14:paraId="6BC59A14" w14:textId="65957266" w:rsidR="007C55DB" w:rsidRPr="00FE2431" w:rsidRDefault="007C55DB" w:rsidP="00872260">
      <w:pPr>
        <w:pStyle w:val="a3"/>
        <w:numPr>
          <w:ilvl w:val="1"/>
          <w:numId w:val="3"/>
        </w:numPr>
        <w:spacing w:after="0" w:line="240" w:lineRule="auto"/>
        <w:ind w:left="0" w:firstLine="709"/>
        <w:jc w:val="both"/>
        <w:rPr>
          <w:szCs w:val="28"/>
        </w:rPr>
      </w:pPr>
      <w:bookmarkStart w:id="5" w:name="_Hlk22050646"/>
      <w:r w:rsidRPr="00FE2431">
        <w:rPr>
          <w:szCs w:val="28"/>
        </w:rPr>
        <w:t>Корректировку данных по результатам выполнения отчета «Технологический анализ учета».</w:t>
      </w:r>
    </w:p>
    <w:bookmarkEnd w:id="4"/>
    <w:bookmarkEnd w:id="5"/>
    <w:p w14:paraId="20C66294" w14:textId="77777777" w:rsidR="00E669A6" w:rsidRPr="00872260" w:rsidRDefault="00E669A6" w:rsidP="00872260">
      <w:pPr>
        <w:pStyle w:val="a3"/>
        <w:spacing w:after="0" w:line="240" w:lineRule="auto"/>
        <w:ind w:left="709"/>
        <w:jc w:val="both"/>
        <w:rPr>
          <w:szCs w:val="28"/>
        </w:rPr>
      </w:pPr>
    </w:p>
    <w:p w14:paraId="775E2780" w14:textId="755E53D7" w:rsidR="000E3362" w:rsidRPr="00FD6890" w:rsidRDefault="000E3362" w:rsidP="008A1F8A">
      <w:pPr>
        <w:pStyle w:val="a3"/>
        <w:numPr>
          <w:ilvl w:val="0"/>
          <w:numId w:val="2"/>
        </w:numPr>
        <w:spacing w:after="0" w:line="240" w:lineRule="auto"/>
        <w:ind w:left="0" w:firstLine="709"/>
        <w:jc w:val="both"/>
        <w:outlineLvl w:val="0"/>
        <w:rPr>
          <w:rFonts w:cs="Times New Roman"/>
          <w:b/>
          <w:sz w:val="32"/>
          <w:szCs w:val="32"/>
        </w:rPr>
      </w:pPr>
      <w:bookmarkStart w:id="6" w:name="_Toc56612350"/>
      <w:r w:rsidRPr="00FD6890">
        <w:rPr>
          <w:rFonts w:cs="Times New Roman"/>
          <w:b/>
          <w:sz w:val="32"/>
          <w:szCs w:val="32"/>
        </w:rPr>
        <w:t xml:space="preserve">Формирование отчета </w:t>
      </w:r>
      <w:r w:rsidR="00B42AF4" w:rsidRPr="00FD6890">
        <w:rPr>
          <w:rFonts w:cs="Times New Roman"/>
          <w:b/>
          <w:sz w:val="32"/>
          <w:szCs w:val="32"/>
        </w:rPr>
        <w:t>«</w:t>
      </w:r>
      <w:r w:rsidR="00AF6C3E" w:rsidRPr="00FD6890">
        <w:rPr>
          <w:rFonts w:cs="Times New Roman"/>
          <w:b/>
          <w:sz w:val="32"/>
          <w:szCs w:val="32"/>
        </w:rPr>
        <w:t>Оборотно-сальдов</w:t>
      </w:r>
      <w:r w:rsidR="00E669A6" w:rsidRPr="00FD6890">
        <w:rPr>
          <w:rFonts w:cs="Times New Roman"/>
          <w:b/>
          <w:sz w:val="32"/>
          <w:szCs w:val="32"/>
        </w:rPr>
        <w:t>ая</w:t>
      </w:r>
      <w:r w:rsidR="00AF6C3E" w:rsidRPr="00FD6890">
        <w:rPr>
          <w:rFonts w:cs="Times New Roman"/>
          <w:b/>
          <w:sz w:val="32"/>
          <w:szCs w:val="32"/>
        </w:rPr>
        <w:t xml:space="preserve"> ведомость</w:t>
      </w:r>
      <w:r w:rsidR="00B42AF4" w:rsidRPr="00FD6890">
        <w:rPr>
          <w:rFonts w:cs="Times New Roman"/>
          <w:b/>
          <w:sz w:val="32"/>
          <w:szCs w:val="32"/>
        </w:rPr>
        <w:t>»</w:t>
      </w:r>
      <w:bookmarkEnd w:id="6"/>
    </w:p>
    <w:p w14:paraId="0D9E4B98" w14:textId="720E8E35" w:rsidR="00F244EB" w:rsidRPr="00FD6890" w:rsidRDefault="00F244EB" w:rsidP="008A1F8A">
      <w:pPr>
        <w:pStyle w:val="a3"/>
        <w:numPr>
          <w:ilvl w:val="1"/>
          <w:numId w:val="2"/>
        </w:numPr>
        <w:spacing w:after="0" w:line="240" w:lineRule="auto"/>
        <w:ind w:left="0" w:firstLine="709"/>
        <w:jc w:val="both"/>
        <w:outlineLvl w:val="1"/>
        <w:rPr>
          <w:rFonts w:cs="Times New Roman"/>
          <w:b/>
          <w:bCs/>
          <w:sz w:val="32"/>
          <w:szCs w:val="32"/>
        </w:rPr>
      </w:pPr>
      <w:bookmarkStart w:id="7" w:name="_Toc56612351"/>
      <w:r w:rsidRPr="00FD6890">
        <w:rPr>
          <w:rFonts w:cs="Times New Roman"/>
          <w:b/>
          <w:bCs/>
          <w:sz w:val="32"/>
          <w:szCs w:val="32"/>
        </w:rPr>
        <w:t xml:space="preserve">Формирование </w:t>
      </w:r>
      <w:r w:rsidR="00B42AF4" w:rsidRPr="00FD6890">
        <w:rPr>
          <w:rFonts w:cs="Times New Roman"/>
          <w:b/>
          <w:bCs/>
          <w:sz w:val="32"/>
          <w:szCs w:val="32"/>
        </w:rPr>
        <w:t>«С</w:t>
      </w:r>
      <w:r w:rsidRPr="00FD6890">
        <w:rPr>
          <w:rFonts w:cs="Times New Roman"/>
          <w:b/>
          <w:bCs/>
          <w:sz w:val="32"/>
          <w:szCs w:val="32"/>
        </w:rPr>
        <w:t xml:space="preserve">водной </w:t>
      </w:r>
      <w:proofErr w:type="spellStart"/>
      <w:r w:rsidRPr="00FD6890">
        <w:rPr>
          <w:rFonts w:cs="Times New Roman"/>
          <w:b/>
          <w:bCs/>
          <w:sz w:val="32"/>
          <w:szCs w:val="32"/>
        </w:rPr>
        <w:t>оборотно</w:t>
      </w:r>
      <w:proofErr w:type="spellEnd"/>
      <w:r w:rsidRPr="00FD6890">
        <w:rPr>
          <w:rFonts w:cs="Times New Roman"/>
          <w:b/>
          <w:bCs/>
          <w:sz w:val="32"/>
          <w:szCs w:val="32"/>
        </w:rPr>
        <w:t>-сальдовой ведомости</w:t>
      </w:r>
      <w:r w:rsidR="00B42AF4" w:rsidRPr="00FD6890">
        <w:rPr>
          <w:rFonts w:cs="Times New Roman"/>
          <w:b/>
          <w:bCs/>
          <w:sz w:val="32"/>
          <w:szCs w:val="32"/>
        </w:rPr>
        <w:t>»</w:t>
      </w:r>
      <w:bookmarkEnd w:id="7"/>
    </w:p>
    <w:p w14:paraId="7809AFC4" w14:textId="77777777" w:rsidR="00FD6890" w:rsidRPr="00D355E0" w:rsidRDefault="00FD6890" w:rsidP="00B42AF4">
      <w:pPr>
        <w:spacing w:after="0" w:line="240" w:lineRule="auto"/>
        <w:ind w:firstLine="709"/>
        <w:jc w:val="both"/>
        <w:rPr>
          <w:rFonts w:cs="Times New Roman"/>
          <w:szCs w:val="28"/>
        </w:rPr>
      </w:pPr>
      <w:bookmarkStart w:id="8" w:name="_Hlk55494345"/>
    </w:p>
    <w:p w14:paraId="229CDDC3" w14:textId="77777777" w:rsidR="00AD121E" w:rsidRDefault="00AD121E" w:rsidP="00B42AF4">
      <w:pPr>
        <w:spacing w:after="0" w:line="240" w:lineRule="auto"/>
        <w:ind w:firstLine="709"/>
        <w:jc w:val="both"/>
        <w:rPr>
          <w:rFonts w:cs="Times New Roman"/>
          <w:b/>
          <w:bCs/>
          <w:szCs w:val="28"/>
        </w:rPr>
      </w:pPr>
      <w:r>
        <w:rPr>
          <w:rFonts w:cs="Times New Roman"/>
          <w:szCs w:val="28"/>
        </w:rPr>
        <w:t xml:space="preserve">Формирование отчета выполняется пользователем с ролью </w:t>
      </w:r>
      <w:r>
        <w:rPr>
          <w:rFonts w:cs="Times New Roman"/>
          <w:b/>
          <w:bCs/>
          <w:szCs w:val="28"/>
        </w:rPr>
        <w:t>Бухгалтер</w:t>
      </w:r>
      <w:r>
        <w:rPr>
          <w:rFonts w:cs="Times New Roman"/>
          <w:szCs w:val="28"/>
        </w:rPr>
        <w:t xml:space="preserve"> или </w:t>
      </w:r>
      <w:r>
        <w:rPr>
          <w:rFonts w:cs="Times New Roman"/>
          <w:b/>
          <w:bCs/>
          <w:szCs w:val="28"/>
        </w:rPr>
        <w:t>МОЛ.</w:t>
      </w:r>
    </w:p>
    <w:bookmarkEnd w:id="8"/>
    <w:p w14:paraId="0CC6C3E3" w14:textId="3B79A5CD" w:rsidR="00AF6C3E" w:rsidRDefault="000C6605" w:rsidP="00B42AF4">
      <w:pPr>
        <w:spacing w:after="0" w:line="240" w:lineRule="auto"/>
        <w:ind w:firstLine="709"/>
        <w:jc w:val="both"/>
        <w:rPr>
          <w:rFonts w:cs="Times New Roman"/>
          <w:szCs w:val="28"/>
        </w:rPr>
      </w:pPr>
      <w:r w:rsidRPr="001D49F3">
        <w:rPr>
          <w:rFonts w:cs="Times New Roman"/>
          <w:szCs w:val="28"/>
        </w:rPr>
        <w:t>Раздел «</w:t>
      </w:r>
      <w:r w:rsidRPr="00B42AF4">
        <w:rPr>
          <w:rFonts w:cs="Times New Roman"/>
          <w:b/>
          <w:szCs w:val="28"/>
        </w:rPr>
        <w:t>Учет и отчетность</w:t>
      </w:r>
      <w:r w:rsidRPr="001D49F3">
        <w:rPr>
          <w:rFonts w:cs="Times New Roman"/>
          <w:szCs w:val="28"/>
        </w:rPr>
        <w:t xml:space="preserve">» </w:t>
      </w:r>
      <w:r w:rsidR="00540086">
        <w:rPr>
          <w:rFonts w:cs="Times New Roman"/>
          <w:szCs w:val="28"/>
        </w:rPr>
        <w:t>вкладка</w:t>
      </w:r>
      <w:r w:rsidRPr="001D49F3">
        <w:rPr>
          <w:rFonts w:cs="Times New Roman"/>
          <w:szCs w:val="28"/>
        </w:rPr>
        <w:t xml:space="preserve"> «</w:t>
      </w:r>
      <w:r w:rsidRPr="00B42AF4">
        <w:rPr>
          <w:rFonts w:cs="Times New Roman"/>
          <w:b/>
          <w:szCs w:val="28"/>
        </w:rPr>
        <w:t>Отчеты</w:t>
      </w:r>
      <w:r w:rsidRPr="001D49F3">
        <w:rPr>
          <w:rFonts w:cs="Times New Roman"/>
          <w:szCs w:val="28"/>
        </w:rPr>
        <w:t xml:space="preserve">» </w:t>
      </w:r>
      <w:r w:rsidR="00540086">
        <w:rPr>
          <w:rFonts w:cs="Times New Roman"/>
          <w:szCs w:val="28"/>
        </w:rPr>
        <w:t>группа</w:t>
      </w:r>
      <w:r w:rsidRPr="001D49F3">
        <w:rPr>
          <w:rFonts w:cs="Times New Roman"/>
          <w:szCs w:val="28"/>
        </w:rPr>
        <w:t xml:space="preserve"> «</w:t>
      </w:r>
      <w:r w:rsidRPr="00B42AF4">
        <w:rPr>
          <w:rFonts w:cs="Times New Roman"/>
          <w:b/>
          <w:szCs w:val="28"/>
        </w:rPr>
        <w:t>Стандартные отчеты</w:t>
      </w:r>
      <w:r w:rsidRPr="001D49F3">
        <w:rPr>
          <w:rFonts w:cs="Times New Roman"/>
          <w:szCs w:val="28"/>
        </w:rPr>
        <w:t>»</w:t>
      </w:r>
      <w:r w:rsidR="00540086">
        <w:rPr>
          <w:rFonts w:cs="Times New Roman"/>
          <w:szCs w:val="28"/>
        </w:rPr>
        <w:t xml:space="preserve"> команда </w:t>
      </w:r>
      <w:r w:rsidR="00540086" w:rsidRPr="001D49F3">
        <w:rPr>
          <w:rFonts w:cs="Times New Roman"/>
          <w:szCs w:val="28"/>
        </w:rPr>
        <w:t>«</w:t>
      </w:r>
      <w:r w:rsidR="00540086" w:rsidRPr="00B42AF4">
        <w:rPr>
          <w:rFonts w:cs="Times New Roman"/>
          <w:b/>
          <w:szCs w:val="28"/>
        </w:rPr>
        <w:t>Оборотно-сальдовую ведомость</w:t>
      </w:r>
      <w:r w:rsidR="00540086" w:rsidRPr="001D49F3">
        <w:rPr>
          <w:rFonts w:cs="Times New Roman"/>
          <w:szCs w:val="28"/>
        </w:rPr>
        <w:t>»</w:t>
      </w:r>
      <w:r w:rsidR="00540086">
        <w:rPr>
          <w:rFonts w:cs="Times New Roman"/>
          <w:szCs w:val="28"/>
        </w:rPr>
        <w:t>.</w:t>
      </w:r>
    </w:p>
    <w:p w14:paraId="1A66A452" w14:textId="77777777" w:rsidR="00B42AF4" w:rsidRPr="001D49F3" w:rsidRDefault="00B42AF4" w:rsidP="00B42AF4">
      <w:pPr>
        <w:spacing w:after="0" w:line="240" w:lineRule="auto"/>
        <w:ind w:firstLine="709"/>
        <w:jc w:val="both"/>
        <w:rPr>
          <w:rFonts w:cs="Times New Roman"/>
          <w:szCs w:val="28"/>
        </w:rPr>
      </w:pPr>
    </w:p>
    <w:p w14:paraId="4055A1BF" w14:textId="5CF37DB1" w:rsidR="000E3362" w:rsidRPr="001D49F3" w:rsidRDefault="00540086" w:rsidP="00B42AF4">
      <w:pPr>
        <w:spacing w:after="0" w:line="240" w:lineRule="auto"/>
        <w:jc w:val="center"/>
        <w:rPr>
          <w:rFonts w:cs="Times New Roman"/>
          <w:szCs w:val="28"/>
        </w:rPr>
      </w:pPr>
      <w:r>
        <w:rPr>
          <w:rFonts w:cs="Times New Roman"/>
          <w:noProof/>
          <w:szCs w:val="28"/>
          <w:lang w:eastAsia="ru-RU"/>
        </w:rPr>
        <w:drawing>
          <wp:inline distT="0" distB="0" distL="0" distR="0" wp14:anchorId="0429D91A" wp14:editId="474D047E">
            <wp:extent cx="5940425" cy="2239645"/>
            <wp:effectExtent l="0" t="0" r="0" b="0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39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BAAE09" w14:textId="77777777" w:rsidR="00B42AF4" w:rsidRDefault="00B42AF4" w:rsidP="00B42AF4">
      <w:pPr>
        <w:spacing w:after="0" w:line="240" w:lineRule="auto"/>
        <w:ind w:firstLine="709"/>
        <w:jc w:val="both"/>
        <w:rPr>
          <w:rFonts w:cs="Times New Roman"/>
          <w:szCs w:val="28"/>
        </w:rPr>
      </w:pPr>
    </w:p>
    <w:p w14:paraId="01042226" w14:textId="706CC370" w:rsidR="000C6605" w:rsidRPr="001D49F3" w:rsidRDefault="00AD121E" w:rsidP="00B42AF4">
      <w:pPr>
        <w:tabs>
          <w:tab w:val="left" w:pos="993"/>
        </w:tabs>
        <w:spacing w:after="0" w:line="240" w:lineRule="auto"/>
        <w:jc w:val="center"/>
        <w:rPr>
          <w:rFonts w:cs="Times New Roman"/>
          <w:szCs w:val="28"/>
        </w:rPr>
      </w:pPr>
      <w:r>
        <w:rPr>
          <w:rFonts w:cs="Times New Roman"/>
          <w:noProof/>
          <w:szCs w:val="28"/>
          <w:lang w:eastAsia="ru-RU"/>
        </w:rPr>
        <w:lastRenderedPageBreak/>
        <w:drawing>
          <wp:inline distT="0" distB="0" distL="0" distR="0" wp14:anchorId="17928BBD" wp14:editId="373D0871">
            <wp:extent cx="5940425" cy="3162935"/>
            <wp:effectExtent l="0" t="0" r="0" b="0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162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FBE709" w14:textId="77777777" w:rsidR="00B42AF4" w:rsidRDefault="00B42AF4" w:rsidP="00B42AF4">
      <w:pPr>
        <w:spacing w:after="0" w:line="240" w:lineRule="auto"/>
        <w:ind w:firstLine="709"/>
        <w:jc w:val="both"/>
        <w:rPr>
          <w:rFonts w:cs="Times New Roman"/>
          <w:szCs w:val="28"/>
        </w:rPr>
      </w:pPr>
    </w:p>
    <w:p w14:paraId="169EBF82" w14:textId="3C6FF14E" w:rsidR="00C170ED" w:rsidRDefault="00BD4E9A" w:rsidP="00B42AF4">
      <w:pPr>
        <w:spacing w:after="0" w:line="240" w:lineRule="auto"/>
        <w:ind w:firstLine="709"/>
        <w:jc w:val="both"/>
        <w:rPr>
          <w:rFonts w:cs="Times New Roman"/>
          <w:szCs w:val="28"/>
        </w:rPr>
      </w:pPr>
      <w:r w:rsidRPr="001D49F3">
        <w:rPr>
          <w:rFonts w:cs="Times New Roman"/>
          <w:noProof/>
          <w:szCs w:val="28"/>
          <w:lang w:eastAsia="ru-RU"/>
        </w:rPr>
        <w:drawing>
          <wp:anchor distT="0" distB="0" distL="114300" distR="114300" simplePos="0" relativeHeight="251656704" behindDoc="0" locked="0" layoutInCell="1" allowOverlap="1" wp14:anchorId="05D04D7C" wp14:editId="4B8ED402">
            <wp:simplePos x="0" y="0"/>
            <wp:positionH relativeFrom="column">
              <wp:posOffset>1007110</wp:posOffset>
            </wp:positionH>
            <wp:positionV relativeFrom="paragraph">
              <wp:posOffset>467360</wp:posOffset>
            </wp:positionV>
            <wp:extent cx="163830" cy="128905"/>
            <wp:effectExtent l="0" t="0" r="0" b="0"/>
            <wp:wrapSquare wrapText="bothSides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3830" cy="1289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D34D7" w:rsidRPr="001D49F3">
        <w:rPr>
          <w:rFonts w:cs="Times New Roman"/>
          <w:szCs w:val="28"/>
        </w:rPr>
        <w:t>Выбираем закладку «</w:t>
      </w:r>
      <w:r w:rsidR="005D34D7" w:rsidRPr="00B42AF4">
        <w:rPr>
          <w:rFonts w:cs="Times New Roman"/>
          <w:b/>
          <w:szCs w:val="28"/>
        </w:rPr>
        <w:t>Группировка</w:t>
      </w:r>
      <w:r w:rsidR="005D34D7" w:rsidRPr="001D49F3">
        <w:rPr>
          <w:rFonts w:cs="Times New Roman"/>
          <w:szCs w:val="28"/>
        </w:rPr>
        <w:t>» и устанавливаем галочки как указано на рисунке</w:t>
      </w:r>
      <w:r w:rsidR="00BA7AB0" w:rsidRPr="001D49F3">
        <w:rPr>
          <w:rFonts w:cs="Times New Roman"/>
          <w:szCs w:val="28"/>
        </w:rPr>
        <w:t>. Помечаем в показатель группировки «</w:t>
      </w:r>
      <w:r w:rsidR="00BA7AB0" w:rsidRPr="00B42AF4">
        <w:rPr>
          <w:rFonts w:cs="Times New Roman"/>
          <w:b/>
          <w:szCs w:val="28"/>
        </w:rPr>
        <w:t>КФО</w:t>
      </w:r>
      <w:r w:rsidR="00BA7AB0" w:rsidRPr="001D49F3">
        <w:rPr>
          <w:rFonts w:cs="Times New Roman"/>
          <w:szCs w:val="28"/>
        </w:rPr>
        <w:t>» нажимаем на</w:t>
      </w:r>
      <w:r w:rsidR="00B771A6">
        <w:rPr>
          <w:rFonts w:cs="Times New Roman"/>
          <w:szCs w:val="28"/>
        </w:rPr>
        <w:t xml:space="preserve"> </w:t>
      </w:r>
      <w:r w:rsidR="00603859" w:rsidRPr="001D49F3">
        <w:rPr>
          <w:rFonts w:cs="Times New Roman"/>
          <w:szCs w:val="28"/>
        </w:rPr>
        <w:t>значок</w:t>
      </w:r>
      <w:r w:rsidR="00B771A6">
        <w:rPr>
          <w:rFonts w:cs="Times New Roman"/>
          <w:szCs w:val="28"/>
        </w:rPr>
        <w:t xml:space="preserve"> </w:t>
      </w:r>
      <w:r>
        <w:rPr>
          <w:rFonts w:cs="Times New Roman"/>
          <w:szCs w:val="28"/>
        </w:rPr>
        <w:t xml:space="preserve">      </w:t>
      </w:r>
      <w:r w:rsidR="00B771A6">
        <w:rPr>
          <w:rFonts w:cs="Times New Roman"/>
          <w:szCs w:val="28"/>
        </w:rPr>
        <w:t xml:space="preserve"> </w:t>
      </w:r>
      <w:r w:rsidR="00603859" w:rsidRPr="001D49F3">
        <w:rPr>
          <w:rFonts w:cs="Times New Roman"/>
          <w:szCs w:val="28"/>
        </w:rPr>
        <w:t>до тех пор, пока</w:t>
      </w:r>
      <w:r w:rsidR="00BA7AB0" w:rsidRPr="001D49F3">
        <w:rPr>
          <w:rFonts w:cs="Times New Roman"/>
          <w:szCs w:val="28"/>
        </w:rPr>
        <w:t xml:space="preserve"> не </w:t>
      </w:r>
      <w:r w:rsidR="00E11984" w:rsidRPr="001D49F3">
        <w:rPr>
          <w:rFonts w:cs="Times New Roman"/>
          <w:szCs w:val="28"/>
        </w:rPr>
        <w:t>возникнет данная очередность</w:t>
      </w:r>
      <w:r w:rsidR="00B42AF4">
        <w:rPr>
          <w:rFonts w:cs="Times New Roman"/>
          <w:szCs w:val="28"/>
        </w:rPr>
        <w:t>:</w:t>
      </w:r>
    </w:p>
    <w:p w14:paraId="4E405BAF" w14:textId="6DF944C4" w:rsidR="00B42AF4" w:rsidRPr="001D49F3" w:rsidRDefault="00B42AF4" w:rsidP="00B42AF4">
      <w:pPr>
        <w:spacing w:after="0" w:line="240" w:lineRule="auto"/>
        <w:ind w:firstLine="709"/>
        <w:jc w:val="both"/>
        <w:rPr>
          <w:rFonts w:cs="Times New Roman"/>
          <w:szCs w:val="28"/>
        </w:rPr>
      </w:pPr>
    </w:p>
    <w:p w14:paraId="63259E71" w14:textId="77777777" w:rsidR="00E11984" w:rsidRDefault="00E11984" w:rsidP="00B42AF4">
      <w:pPr>
        <w:spacing w:after="0" w:line="240" w:lineRule="auto"/>
        <w:jc w:val="center"/>
        <w:rPr>
          <w:rFonts w:cs="Times New Roman"/>
          <w:szCs w:val="28"/>
        </w:rPr>
      </w:pPr>
      <w:r w:rsidRPr="001D49F3">
        <w:rPr>
          <w:rFonts w:cs="Times New Roman"/>
          <w:noProof/>
          <w:szCs w:val="28"/>
          <w:lang w:eastAsia="ru-RU"/>
        </w:rPr>
        <w:drawing>
          <wp:inline distT="0" distB="0" distL="0" distR="0" wp14:anchorId="64B658D1" wp14:editId="427A433C">
            <wp:extent cx="2373085" cy="1754231"/>
            <wp:effectExtent l="0" t="0" r="825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93030" cy="1768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891335" w14:textId="77777777" w:rsidR="00B771A6" w:rsidRDefault="00B771A6" w:rsidP="00B42AF4">
      <w:pPr>
        <w:spacing w:after="0" w:line="240" w:lineRule="auto"/>
        <w:jc w:val="center"/>
        <w:rPr>
          <w:rFonts w:cs="Times New Roman"/>
          <w:szCs w:val="28"/>
        </w:rPr>
      </w:pPr>
    </w:p>
    <w:p w14:paraId="353C2D94" w14:textId="188E9295" w:rsidR="00E669A6" w:rsidRPr="00E669A6" w:rsidRDefault="00E669A6" w:rsidP="00B771A6">
      <w:pPr>
        <w:spacing w:after="0" w:line="240" w:lineRule="auto"/>
        <w:ind w:firstLine="709"/>
        <w:jc w:val="both"/>
        <w:rPr>
          <w:rFonts w:cs="Times New Roman"/>
          <w:szCs w:val="28"/>
        </w:rPr>
      </w:pPr>
      <w:r w:rsidRPr="00E669A6">
        <w:rPr>
          <w:rFonts w:cs="Times New Roman"/>
          <w:b/>
          <w:szCs w:val="28"/>
        </w:rPr>
        <w:t xml:space="preserve">В настройках отчета следует обязательно установить флаг «Вспомогательные», чтобы можно было увидеть обороты также и по счету 000 </w:t>
      </w:r>
      <w:r w:rsidR="00B771A6">
        <w:rPr>
          <w:rFonts w:cs="Times New Roman"/>
          <w:b/>
          <w:szCs w:val="28"/>
        </w:rPr>
        <w:t>«</w:t>
      </w:r>
      <w:r w:rsidRPr="00E669A6">
        <w:rPr>
          <w:rFonts w:cs="Times New Roman"/>
          <w:b/>
          <w:szCs w:val="28"/>
        </w:rPr>
        <w:t>Вспомогательный</w:t>
      </w:r>
      <w:r w:rsidR="00B771A6">
        <w:rPr>
          <w:rFonts w:cs="Times New Roman"/>
          <w:b/>
          <w:szCs w:val="28"/>
        </w:rPr>
        <w:t>»</w:t>
      </w:r>
      <w:r w:rsidRPr="00E669A6">
        <w:rPr>
          <w:rFonts w:cs="Times New Roman"/>
          <w:b/>
          <w:szCs w:val="28"/>
        </w:rPr>
        <w:t>.</w:t>
      </w:r>
      <w:r w:rsidRPr="00E669A6">
        <w:rPr>
          <w:rFonts w:cs="Times New Roman"/>
          <w:szCs w:val="28"/>
        </w:rPr>
        <w:t xml:space="preserve"> На дату начала ведения учета остатков по этому счету быть не должно, что и видно в отчете. Если </w:t>
      </w:r>
      <w:r w:rsidR="00FD691C">
        <w:rPr>
          <w:rFonts w:cs="Times New Roman"/>
          <w:szCs w:val="28"/>
        </w:rPr>
        <w:t>же переформировать отчет за 20</w:t>
      </w:r>
      <w:r w:rsidR="00540086">
        <w:rPr>
          <w:rFonts w:cs="Times New Roman"/>
          <w:szCs w:val="28"/>
        </w:rPr>
        <w:t>20</w:t>
      </w:r>
      <w:r w:rsidRPr="00E669A6">
        <w:rPr>
          <w:rFonts w:cs="Times New Roman"/>
          <w:szCs w:val="28"/>
        </w:rPr>
        <w:t xml:space="preserve"> год, то в оборотах за этот период будут показаны и обороты по счету 000.</w:t>
      </w:r>
    </w:p>
    <w:p w14:paraId="60AD64B9" w14:textId="238BE607" w:rsidR="00565E36" w:rsidRDefault="00E11984" w:rsidP="00B771A6">
      <w:pPr>
        <w:spacing w:after="0" w:line="240" w:lineRule="auto"/>
        <w:ind w:firstLine="709"/>
        <w:jc w:val="both"/>
        <w:rPr>
          <w:rFonts w:cs="Times New Roman"/>
          <w:szCs w:val="28"/>
        </w:rPr>
      </w:pPr>
      <w:r w:rsidRPr="001D49F3">
        <w:rPr>
          <w:rFonts w:cs="Times New Roman"/>
          <w:szCs w:val="28"/>
        </w:rPr>
        <w:t>Нажимаем кнопку «</w:t>
      </w:r>
      <w:r w:rsidRPr="00B771A6">
        <w:rPr>
          <w:rFonts w:cs="Times New Roman"/>
          <w:b/>
          <w:szCs w:val="28"/>
        </w:rPr>
        <w:t>Сформировать</w:t>
      </w:r>
      <w:r w:rsidRPr="001D49F3">
        <w:rPr>
          <w:rFonts w:cs="Times New Roman"/>
          <w:szCs w:val="28"/>
        </w:rPr>
        <w:t>»</w:t>
      </w:r>
      <w:r w:rsidR="00437D7A">
        <w:rPr>
          <w:rFonts w:cs="Times New Roman"/>
          <w:szCs w:val="28"/>
        </w:rPr>
        <w:t>.</w:t>
      </w:r>
      <w:r w:rsidR="00565E36">
        <w:rPr>
          <w:rFonts w:cs="Times New Roman"/>
          <w:szCs w:val="28"/>
        </w:rPr>
        <w:t xml:space="preserve"> </w:t>
      </w:r>
      <w:r w:rsidR="00565E36" w:rsidRPr="00565E36">
        <w:rPr>
          <w:rFonts w:cs="Times New Roman"/>
          <w:szCs w:val="28"/>
        </w:rPr>
        <w:t xml:space="preserve">Сальдо на начало периода должно идти с остатками по </w:t>
      </w:r>
      <w:r w:rsidR="00DB535D" w:rsidRPr="00565E36">
        <w:rPr>
          <w:rFonts w:cs="Times New Roman"/>
          <w:szCs w:val="28"/>
        </w:rPr>
        <w:t xml:space="preserve">счетам, </w:t>
      </w:r>
      <w:r w:rsidR="00DB535D">
        <w:rPr>
          <w:rFonts w:cs="Times New Roman"/>
          <w:szCs w:val="28"/>
        </w:rPr>
        <w:t>на</w:t>
      </w:r>
      <w:r w:rsidR="00B771A6">
        <w:rPr>
          <w:rFonts w:cs="Times New Roman"/>
          <w:szCs w:val="28"/>
        </w:rPr>
        <w:t xml:space="preserve"> </w:t>
      </w:r>
      <w:r w:rsidR="00DB535D">
        <w:rPr>
          <w:rFonts w:cs="Times New Roman"/>
          <w:szCs w:val="28"/>
        </w:rPr>
        <w:t>конец</w:t>
      </w:r>
      <w:r w:rsidR="00FD691C">
        <w:rPr>
          <w:rFonts w:cs="Times New Roman"/>
          <w:szCs w:val="28"/>
        </w:rPr>
        <w:t xml:space="preserve"> 20</w:t>
      </w:r>
      <w:r w:rsidR="00540086">
        <w:rPr>
          <w:rFonts w:cs="Times New Roman"/>
          <w:szCs w:val="28"/>
        </w:rPr>
        <w:t>20</w:t>
      </w:r>
      <w:r w:rsidR="00565E36" w:rsidRPr="00565E36">
        <w:rPr>
          <w:rFonts w:cs="Times New Roman"/>
          <w:szCs w:val="28"/>
        </w:rPr>
        <w:t xml:space="preserve"> года.</w:t>
      </w:r>
    </w:p>
    <w:p w14:paraId="155A956D" w14:textId="77777777" w:rsidR="00710AE1" w:rsidRPr="00565E36" w:rsidRDefault="00710AE1" w:rsidP="00B771A6">
      <w:pPr>
        <w:spacing w:after="0" w:line="240" w:lineRule="auto"/>
        <w:ind w:firstLine="709"/>
        <w:jc w:val="both"/>
        <w:rPr>
          <w:rFonts w:cs="Times New Roman"/>
          <w:szCs w:val="28"/>
        </w:rPr>
      </w:pPr>
    </w:p>
    <w:p w14:paraId="76FE04DD" w14:textId="7E24F096" w:rsidR="00E11984" w:rsidRPr="00FD6890" w:rsidRDefault="00F244EB" w:rsidP="008535A4">
      <w:pPr>
        <w:pStyle w:val="a3"/>
        <w:numPr>
          <w:ilvl w:val="1"/>
          <w:numId w:val="2"/>
        </w:numPr>
        <w:spacing w:after="0" w:line="240" w:lineRule="auto"/>
        <w:ind w:left="0" w:firstLine="709"/>
        <w:jc w:val="both"/>
        <w:outlineLvl w:val="1"/>
        <w:rPr>
          <w:rFonts w:cs="Times New Roman"/>
          <w:b/>
          <w:bCs/>
          <w:sz w:val="32"/>
          <w:szCs w:val="32"/>
        </w:rPr>
      </w:pPr>
      <w:bookmarkStart w:id="9" w:name="_Toc56612352"/>
      <w:r w:rsidRPr="00FD6890">
        <w:rPr>
          <w:rFonts w:cs="Times New Roman"/>
          <w:b/>
          <w:bCs/>
          <w:sz w:val="32"/>
          <w:szCs w:val="32"/>
        </w:rPr>
        <w:t xml:space="preserve">Формирование </w:t>
      </w:r>
      <w:r w:rsidR="000B118D" w:rsidRPr="00FD6890">
        <w:rPr>
          <w:rFonts w:cs="Times New Roman"/>
          <w:b/>
          <w:bCs/>
          <w:sz w:val="32"/>
          <w:szCs w:val="32"/>
        </w:rPr>
        <w:t>«О</w:t>
      </w:r>
      <w:r w:rsidRPr="00FD6890">
        <w:rPr>
          <w:rFonts w:cs="Times New Roman"/>
          <w:b/>
          <w:bCs/>
          <w:sz w:val="32"/>
          <w:szCs w:val="32"/>
        </w:rPr>
        <w:t>боротно-сальдовой ведомости</w:t>
      </w:r>
      <w:r w:rsidR="000B118D" w:rsidRPr="00FD6890">
        <w:rPr>
          <w:rFonts w:cs="Times New Roman"/>
          <w:b/>
          <w:bCs/>
          <w:sz w:val="32"/>
          <w:szCs w:val="32"/>
        </w:rPr>
        <w:t>»</w:t>
      </w:r>
      <w:r w:rsidRPr="00FD6890">
        <w:rPr>
          <w:rFonts w:cs="Times New Roman"/>
          <w:b/>
          <w:bCs/>
          <w:sz w:val="32"/>
          <w:szCs w:val="32"/>
        </w:rPr>
        <w:t xml:space="preserve"> в отдельности по счетам</w:t>
      </w:r>
      <w:bookmarkEnd w:id="9"/>
    </w:p>
    <w:p w14:paraId="26A8E4D8" w14:textId="77777777" w:rsidR="00FD6890" w:rsidRPr="00D355E0" w:rsidRDefault="00FD6890" w:rsidP="00AD121E">
      <w:pPr>
        <w:spacing w:after="0" w:line="240" w:lineRule="auto"/>
        <w:ind w:firstLine="709"/>
        <w:jc w:val="both"/>
        <w:rPr>
          <w:rFonts w:cs="Times New Roman"/>
          <w:szCs w:val="28"/>
        </w:rPr>
      </w:pPr>
      <w:bookmarkStart w:id="10" w:name="_Hlk55496776"/>
    </w:p>
    <w:p w14:paraId="03F1E9FD" w14:textId="77777777" w:rsidR="00AD121E" w:rsidRDefault="00AD121E" w:rsidP="00AD121E">
      <w:pPr>
        <w:spacing w:after="0" w:line="240" w:lineRule="auto"/>
        <w:ind w:firstLine="709"/>
        <w:jc w:val="both"/>
        <w:rPr>
          <w:rFonts w:cs="Times New Roman"/>
          <w:b/>
          <w:bCs/>
          <w:szCs w:val="28"/>
        </w:rPr>
      </w:pPr>
      <w:r>
        <w:rPr>
          <w:rFonts w:cs="Times New Roman"/>
          <w:szCs w:val="28"/>
        </w:rPr>
        <w:t xml:space="preserve">Формирование отчета выполняется пользователем с ролью </w:t>
      </w:r>
      <w:r>
        <w:rPr>
          <w:rFonts w:cs="Times New Roman"/>
          <w:b/>
          <w:bCs/>
          <w:szCs w:val="28"/>
        </w:rPr>
        <w:t>Бухгалтер</w:t>
      </w:r>
      <w:r>
        <w:rPr>
          <w:rFonts w:cs="Times New Roman"/>
          <w:szCs w:val="28"/>
        </w:rPr>
        <w:t xml:space="preserve"> или </w:t>
      </w:r>
      <w:r>
        <w:rPr>
          <w:rFonts w:cs="Times New Roman"/>
          <w:b/>
          <w:bCs/>
          <w:szCs w:val="28"/>
        </w:rPr>
        <w:t>МОЛ.</w:t>
      </w:r>
    </w:p>
    <w:bookmarkEnd w:id="10"/>
    <w:p w14:paraId="462F71C8" w14:textId="2D4CFD6D" w:rsidR="00F244EB" w:rsidRDefault="00F244EB" w:rsidP="008535A4">
      <w:pPr>
        <w:spacing w:after="0" w:line="240" w:lineRule="auto"/>
        <w:ind w:firstLine="709"/>
        <w:jc w:val="both"/>
        <w:rPr>
          <w:rFonts w:cs="Times New Roman"/>
          <w:color w:val="000000" w:themeColor="text1"/>
          <w:szCs w:val="28"/>
        </w:rPr>
      </w:pPr>
      <w:r w:rsidRPr="008535A4">
        <w:rPr>
          <w:rFonts w:cs="Times New Roman"/>
          <w:color w:val="000000" w:themeColor="text1"/>
          <w:szCs w:val="28"/>
        </w:rPr>
        <w:lastRenderedPageBreak/>
        <w:t xml:space="preserve">После того, как сойдутся обороты по сводной ОСВ, необходимо сверить корректность </w:t>
      </w:r>
      <w:r w:rsidR="00B350C7">
        <w:rPr>
          <w:rFonts w:cs="Times New Roman"/>
          <w:color w:val="000000" w:themeColor="text1"/>
          <w:szCs w:val="28"/>
        </w:rPr>
        <w:t>переноса</w:t>
      </w:r>
      <w:r w:rsidRPr="008535A4">
        <w:rPr>
          <w:rFonts w:cs="Times New Roman"/>
          <w:color w:val="000000" w:themeColor="text1"/>
          <w:szCs w:val="28"/>
        </w:rPr>
        <w:t xml:space="preserve"> остатков в разрезе субконто. Для этого необходимо сформировать отчет «</w:t>
      </w:r>
      <w:r w:rsidRPr="001B5124">
        <w:rPr>
          <w:rFonts w:cs="Times New Roman"/>
          <w:b/>
          <w:color w:val="000000" w:themeColor="text1"/>
          <w:szCs w:val="28"/>
        </w:rPr>
        <w:t>Оборотно-сальдовая ведомость по счету</w:t>
      </w:r>
      <w:r w:rsidRPr="008535A4">
        <w:rPr>
          <w:rFonts w:cs="Times New Roman"/>
          <w:color w:val="000000" w:themeColor="text1"/>
          <w:szCs w:val="28"/>
        </w:rPr>
        <w:t>».</w:t>
      </w:r>
    </w:p>
    <w:p w14:paraId="0591B800" w14:textId="77777777" w:rsidR="006C080A" w:rsidRPr="008535A4" w:rsidRDefault="006C080A" w:rsidP="008535A4">
      <w:pPr>
        <w:spacing w:after="0" w:line="240" w:lineRule="auto"/>
        <w:ind w:firstLine="709"/>
        <w:jc w:val="both"/>
        <w:rPr>
          <w:rFonts w:cs="Times New Roman"/>
          <w:color w:val="000000" w:themeColor="text1"/>
          <w:szCs w:val="28"/>
        </w:rPr>
      </w:pPr>
    </w:p>
    <w:p w14:paraId="252CCF8A" w14:textId="3E3542B2" w:rsidR="00F244EB" w:rsidRDefault="00AD121E" w:rsidP="006C080A">
      <w:pPr>
        <w:spacing w:after="0" w:line="240" w:lineRule="auto"/>
        <w:jc w:val="center"/>
        <w:rPr>
          <w:rFonts w:cs="Times New Roman"/>
          <w:szCs w:val="28"/>
        </w:rPr>
      </w:pPr>
      <w:r>
        <w:rPr>
          <w:rFonts w:cs="Times New Roman"/>
          <w:noProof/>
          <w:szCs w:val="28"/>
          <w:lang w:eastAsia="ru-RU"/>
        </w:rPr>
        <w:drawing>
          <wp:inline distT="0" distB="0" distL="0" distR="0" wp14:anchorId="1C4C6DB3" wp14:editId="6290E339">
            <wp:extent cx="5940425" cy="2286000"/>
            <wp:effectExtent l="0" t="0" r="0" b="0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77D88F" w14:textId="77777777" w:rsidR="006C080A" w:rsidRPr="006C080A" w:rsidRDefault="006C080A" w:rsidP="006C080A">
      <w:pPr>
        <w:spacing w:after="0" w:line="240" w:lineRule="auto"/>
        <w:ind w:firstLine="709"/>
        <w:jc w:val="both"/>
        <w:rPr>
          <w:rFonts w:cs="Times New Roman"/>
          <w:color w:val="000000" w:themeColor="text1"/>
          <w:szCs w:val="28"/>
        </w:rPr>
      </w:pPr>
    </w:p>
    <w:p w14:paraId="213BAFE1" w14:textId="77777777" w:rsidR="00F244EB" w:rsidRPr="006C080A" w:rsidRDefault="00F244EB" w:rsidP="006C080A">
      <w:pPr>
        <w:spacing w:after="0" w:line="240" w:lineRule="auto"/>
        <w:ind w:firstLine="709"/>
        <w:jc w:val="both"/>
        <w:rPr>
          <w:rFonts w:cs="Times New Roman"/>
          <w:color w:val="000000" w:themeColor="text1"/>
          <w:szCs w:val="28"/>
        </w:rPr>
      </w:pPr>
      <w:r w:rsidRPr="006C080A">
        <w:rPr>
          <w:rFonts w:cs="Times New Roman"/>
          <w:color w:val="000000" w:themeColor="text1"/>
          <w:szCs w:val="28"/>
        </w:rPr>
        <w:t>Для формирования отчета нужно выбрать:</w:t>
      </w:r>
    </w:p>
    <w:p w14:paraId="09D715E5" w14:textId="4479C530" w:rsidR="00F244EB" w:rsidRDefault="00F244EB" w:rsidP="006C080A">
      <w:pPr>
        <w:pStyle w:val="a3"/>
        <w:numPr>
          <w:ilvl w:val="0"/>
          <w:numId w:val="4"/>
        </w:numPr>
        <w:spacing w:after="0" w:line="240" w:lineRule="auto"/>
        <w:ind w:left="0" w:firstLine="709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Счет ЕПСБУ, по которому будет происходить сверка</w:t>
      </w:r>
      <w:r w:rsidR="004B0ED2">
        <w:rPr>
          <w:rFonts w:cs="Times New Roman"/>
          <w:szCs w:val="28"/>
        </w:rPr>
        <w:t>;</w:t>
      </w:r>
    </w:p>
    <w:p w14:paraId="1B6FACCA" w14:textId="4311466B" w:rsidR="00F244EB" w:rsidRDefault="00F244EB" w:rsidP="006C080A">
      <w:pPr>
        <w:pStyle w:val="a3"/>
        <w:numPr>
          <w:ilvl w:val="0"/>
          <w:numId w:val="4"/>
        </w:numPr>
        <w:spacing w:after="0" w:line="240" w:lineRule="auto"/>
        <w:ind w:left="0" w:firstLine="709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Период, за который формируется отчет (</w:t>
      </w:r>
      <w:r w:rsidR="00AD121E">
        <w:rPr>
          <w:rFonts w:cs="Times New Roman"/>
          <w:szCs w:val="28"/>
        </w:rPr>
        <w:t xml:space="preserve">начало периода -дата начала года </w:t>
      </w:r>
      <w:r w:rsidR="005B5C88">
        <w:rPr>
          <w:rFonts w:cs="Times New Roman"/>
          <w:szCs w:val="28"/>
        </w:rPr>
        <w:t>переноса данных</w:t>
      </w:r>
      <w:r w:rsidR="00AD121E">
        <w:rPr>
          <w:rFonts w:cs="Times New Roman"/>
          <w:szCs w:val="28"/>
        </w:rPr>
        <w:t>, конец периода – дата переноса данных</w:t>
      </w:r>
      <w:r>
        <w:rPr>
          <w:rFonts w:cs="Times New Roman"/>
          <w:szCs w:val="28"/>
        </w:rPr>
        <w:t>)</w:t>
      </w:r>
      <w:r w:rsidR="004B0ED2">
        <w:rPr>
          <w:rFonts w:cs="Times New Roman"/>
          <w:szCs w:val="28"/>
        </w:rPr>
        <w:t>;</w:t>
      </w:r>
    </w:p>
    <w:p w14:paraId="26447682" w14:textId="77777777" w:rsidR="00F244EB" w:rsidRDefault="00F244EB" w:rsidP="006C080A">
      <w:pPr>
        <w:pStyle w:val="a3"/>
        <w:numPr>
          <w:ilvl w:val="0"/>
          <w:numId w:val="4"/>
        </w:numPr>
        <w:spacing w:after="0" w:line="240" w:lineRule="auto"/>
        <w:ind w:left="0" w:firstLine="709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На вкладке группировка – отметить (снять) флаг-галки напротив необходимых аналитик для анализа. </w:t>
      </w:r>
    </w:p>
    <w:p w14:paraId="2B832AC0" w14:textId="1217E160" w:rsidR="00F244EB" w:rsidRDefault="00F244EB" w:rsidP="006C080A">
      <w:pPr>
        <w:pStyle w:val="a3"/>
        <w:spacing w:after="0" w:line="240" w:lineRule="auto"/>
        <w:ind w:left="0" w:firstLine="709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Если необходим разрез, например, по КФО – его </w:t>
      </w:r>
      <w:r w:rsidR="00DB535D">
        <w:rPr>
          <w:rFonts w:cs="Times New Roman"/>
          <w:szCs w:val="28"/>
        </w:rPr>
        <w:t>необходимо</w:t>
      </w:r>
      <w:r w:rsidR="004B0ED2">
        <w:rPr>
          <w:rFonts w:cs="Times New Roman"/>
          <w:szCs w:val="28"/>
        </w:rPr>
        <w:t xml:space="preserve"> д</w:t>
      </w:r>
      <w:r>
        <w:rPr>
          <w:rFonts w:cs="Times New Roman"/>
          <w:szCs w:val="28"/>
        </w:rPr>
        <w:t>обавить по</w:t>
      </w:r>
      <w:r w:rsidR="004B0ED2">
        <w:rPr>
          <w:rFonts w:cs="Times New Roman"/>
          <w:szCs w:val="28"/>
        </w:rPr>
        <w:t xml:space="preserve"> </w:t>
      </w:r>
      <w:r>
        <w:rPr>
          <w:rFonts w:cs="Times New Roman"/>
          <w:szCs w:val="28"/>
        </w:rPr>
        <w:t>соответствующей кнопке и перенести вверх иерархии</w:t>
      </w:r>
      <w:r w:rsidR="004B0ED2">
        <w:rPr>
          <w:rFonts w:cs="Times New Roman"/>
          <w:szCs w:val="28"/>
        </w:rPr>
        <w:t xml:space="preserve"> </w:t>
      </w:r>
      <w:r>
        <w:rPr>
          <w:rFonts w:cs="Times New Roman"/>
          <w:szCs w:val="28"/>
        </w:rPr>
        <w:t xml:space="preserve">с помощью </w:t>
      </w:r>
      <w:proofErr w:type="gramStart"/>
      <w:r>
        <w:rPr>
          <w:rFonts w:cs="Times New Roman"/>
          <w:szCs w:val="28"/>
        </w:rPr>
        <w:t>кнопки</w:t>
      </w:r>
      <w:r w:rsidR="00B43C38" w:rsidRPr="00B43C38">
        <w:rPr>
          <w:rFonts w:cs="Times New Roman"/>
          <w:noProof/>
          <w:szCs w:val="28"/>
          <w:lang w:eastAsia="ru-RU"/>
        </w:rPr>
        <w:t xml:space="preserve"> </w:t>
      </w:r>
      <w:r>
        <w:rPr>
          <w:rFonts w:cs="Times New Roman"/>
          <w:szCs w:val="28"/>
        </w:rPr>
        <w:t xml:space="preserve"> </w:t>
      </w:r>
      <w:r w:rsidR="00B43C38" w:rsidRPr="001D49F3">
        <w:rPr>
          <w:rFonts w:cs="Times New Roman"/>
          <w:noProof/>
          <w:szCs w:val="28"/>
          <w:lang w:eastAsia="ru-RU"/>
        </w:rPr>
        <w:drawing>
          <wp:inline distT="0" distB="0" distL="0" distR="0" wp14:anchorId="057D02E0" wp14:editId="4EBD6EE1">
            <wp:extent cx="215660" cy="169914"/>
            <wp:effectExtent l="0" t="0" r="0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8281" cy="1719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43C38">
        <w:rPr>
          <w:rFonts w:cs="Times New Roman"/>
          <w:szCs w:val="28"/>
        </w:rPr>
        <w:t>.</w:t>
      </w:r>
      <w:proofErr w:type="gramEnd"/>
    </w:p>
    <w:p w14:paraId="5041890A" w14:textId="77777777" w:rsidR="009F1AF1" w:rsidRPr="00F244EB" w:rsidRDefault="009F1AF1" w:rsidP="006C080A">
      <w:pPr>
        <w:pStyle w:val="a3"/>
        <w:spacing w:after="0" w:line="240" w:lineRule="auto"/>
        <w:ind w:left="0" w:firstLine="709"/>
        <w:jc w:val="both"/>
        <w:rPr>
          <w:rFonts w:cs="Times New Roman"/>
          <w:szCs w:val="28"/>
        </w:rPr>
      </w:pPr>
    </w:p>
    <w:p w14:paraId="620BD333" w14:textId="3FE952DB" w:rsidR="00437D7A" w:rsidRDefault="008C45A5" w:rsidP="009F1AF1">
      <w:pPr>
        <w:spacing w:after="0" w:line="240" w:lineRule="auto"/>
        <w:jc w:val="center"/>
        <w:rPr>
          <w:rFonts w:cs="Times New Roman"/>
          <w:szCs w:val="28"/>
        </w:rPr>
      </w:pPr>
      <w:r>
        <w:rPr>
          <w:rFonts w:cs="Times New Roman"/>
          <w:noProof/>
          <w:szCs w:val="28"/>
          <w:lang w:eastAsia="ru-RU"/>
        </w:rPr>
        <w:drawing>
          <wp:inline distT="0" distB="0" distL="0" distR="0" wp14:anchorId="751C7B17" wp14:editId="6132C5BE">
            <wp:extent cx="5940425" cy="2946400"/>
            <wp:effectExtent l="0" t="0" r="0" b="0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94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51FCBE" w14:textId="77777777" w:rsidR="009F1AF1" w:rsidRPr="001D49F3" w:rsidRDefault="009F1AF1" w:rsidP="009F1AF1">
      <w:pPr>
        <w:spacing w:after="0" w:line="240" w:lineRule="auto"/>
        <w:jc w:val="center"/>
        <w:rPr>
          <w:rFonts w:cs="Times New Roman"/>
          <w:szCs w:val="28"/>
        </w:rPr>
      </w:pPr>
    </w:p>
    <w:p w14:paraId="248EBC6D" w14:textId="4701042B" w:rsidR="00E11984" w:rsidRPr="00FD6890" w:rsidRDefault="00052958" w:rsidP="009F1AF1">
      <w:pPr>
        <w:pStyle w:val="a3"/>
        <w:numPr>
          <w:ilvl w:val="0"/>
          <w:numId w:val="2"/>
        </w:numPr>
        <w:spacing w:after="0" w:line="240" w:lineRule="auto"/>
        <w:ind w:left="0" w:firstLine="709"/>
        <w:jc w:val="both"/>
        <w:outlineLvl w:val="0"/>
        <w:rPr>
          <w:rFonts w:cs="Times New Roman"/>
          <w:b/>
          <w:sz w:val="32"/>
          <w:szCs w:val="32"/>
        </w:rPr>
      </w:pPr>
      <w:bookmarkStart w:id="11" w:name="_Toc56612353"/>
      <w:r w:rsidRPr="00FD6890">
        <w:rPr>
          <w:rFonts w:cs="Times New Roman"/>
          <w:b/>
          <w:sz w:val="32"/>
          <w:szCs w:val="32"/>
        </w:rPr>
        <w:lastRenderedPageBreak/>
        <w:t>Оборотная ведомость по нефинансовым активам (ф.</w:t>
      </w:r>
      <w:r w:rsidR="008A1F8A">
        <w:rPr>
          <w:rFonts w:cs="Times New Roman"/>
          <w:b/>
          <w:sz w:val="32"/>
          <w:szCs w:val="32"/>
        </w:rPr>
        <w:t> </w:t>
      </w:r>
      <w:r w:rsidRPr="00FD6890">
        <w:rPr>
          <w:rFonts w:cs="Times New Roman"/>
          <w:b/>
          <w:sz w:val="32"/>
          <w:szCs w:val="32"/>
        </w:rPr>
        <w:t>0504035)</w:t>
      </w:r>
      <w:bookmarkEnd w:id="11"/>
    </w:p>
    <w:p w14:paraId="38600903" w14:textId="77777777" w:rsidR="00FD6890" w:rsidRPr="008A1F8A" w:rsidRDefault="00FD6890" w:rsidP="009F1AF1">
      <w:pPr>
        <w:spacing w:after="0" w:line="240" w:lineRule="auto"/>
        <w:ind w:firstLine="709"/>
        <w:jc w:val="both"/>
        <w:rPr>
          <w:rFonts w:cs="Times New Roman"/>
          <w:szCs w:val="28"/>
        </w:rPr>
      </w:pPr>
    </w:p>
    <w:p w14:paraId="218C9500" w14:textId="08963FE3" w:rsidR="00052958" w:rsidRDefault="00052958" w:rsidP="009F1AF1">
      <w:pPr>
        <w:spacing w:after="0" w:line="240" w:lineRule="auto"/>
        <w:ind w:firstLine="709"/>
        <w:jc w:val="both"/>
        <w:rPr>
          <w:rFonts w:cs="Times New Roman"/>
          <w:szCs w:val="28"/>
        </w:rPr>
      </w:pPr>
      <w:r w:rsidRPr="001D49F3">
        <w:rPr>
          <w:rFonts w:cs="Times New Roman"/>
          <w:szCs w:val="28"/>
        </w:rPr>
        <w:t>Раздел «</w:t>
      </w:r>
      <w:r w:rsidRPr="009F1AF1">
        <w:rPr>
          <w:rFonts w:cs="Times New Roman"/>
          <w:b/>
          <w:szCs w:val="28"/>
        </w:rPr>
        <w:t>Учет и отчетность</w:t>
      </w:r>
      <w:r w:rsidRPr="001D49F3">
        <w:rPr>
          <w:rFonts w:cs="Times New Roman"/>
          <w:szCs w:val="28"/>
        </w:rPr>
        <w:t>»</w:t>
      </w:r>
      <w:r w:rsidR="00C330B5" w:rsidRPr="00C330B5">
        <w:rPr>
          <w:rFonts w:cs="Times New Roman"/>
          <w:szCs w:val="28"/>
        </w:rPr>
        <w:t>,</w:t>
      </w:r>
      <w:r w:rsidRPr="001D49F3">
        <w:rPr>
          <w:rFonts w:cs="Times New Roman"/>
          <w:szCs w:val="28"/>
        </w:rPr>
        <w:t xml:space="preserve"> </w:t>
      </w:r>
      <w:r w:rsidR="001805FD">
        <w:rPr>
          <w:rFonts w:cs="Times New Roman"/>
          <w:szCs w:val="28"/>
        </w:rPr>
        <w:t>вкладка</w:t>
      </w:r>
      <w:r w:rsidRPr="001D49F3">
        <w:rPr>
          <w:rFonts w:cs="Times New Roman"/>
          <w:szCs w:val="28"/>
        </w:rPr>
        <w:t xml:space="preserve"> «</w:t>
      </w:r>
      <w:r w:rsidRPr="009F1AF1">
        <w:rPr>
          <w:rFonts w:cs="Times New Roman"/>
          <w:b/>
          <w:szCs w:val="28"/>
        </w:rPr>
        <w:t>Отчеты</w:t>
      </w:r>
      <w:r w:rsidRPr="001D49F3">
        <w:rPr>
          <w:rFonts w:cs="Times New Roman"/>
          <w:szCs w:val="28"/>
        </w:rPr>
        <w:t>»</w:t>
      </w:r>
      <w:r w:rsidR="00C330B5" w:rsidRPr="009772F9">
        <w:rPr>
          <w:rFonts w:cs="Times New Roman"/>
          <w:szCs w:val="28"/>
        </w:rPr>
        <w:t>,</w:t>
      </w:r>
      <w:r w:rsidRPr="001D49F3">
        <w:rPr>
          <w:rFonts w:cs="Times New Roman"/>
          <w:szCs w:val="28"/>
        </w:rPr>
        <w:t xml:space="preserve"> </w:t>
      </w:r>
      <w:r w:rsidR="001805FD">
        <w:rPr>
          <w:rFonts w:cs="Times New Roman"/>
          <w:szCs w:val="28"/>
        </w:rPr>
        <w:t>группа</w:t>
      </w:r>
      <w:r w:rsidRPr="001D49F3">
        <w:rPr>
          <w:rFonts w:cs="Times New Roman"/>
          <w:szCs w:val="28"/>
        </w:rPr>
        <w:t xml:space="preserve"> </w:t>
      </w:r>
      <w:r w:rsidRPr="001805FD">
        <w:rPr>
          <w:rFonts w:cs="Times New Roman"/>
          <w:b/>
          <w:bCs/>
          <w:szCs w:val="28"/>
        </w:rPr>
        <w:t>«</w:t>
      </w:r>
      <w:r w:rsidR="001805FD" w:rsidRPr="001805FD">
        <w:rPr>
          <w:rFonts w:cs="Times New Roman"/>
          <w:b/>
          <w:bCs/>
          <w:szCs w:val="28"/>
        </w:rPr>
        <w:t>Регламентированные р</w:t>
      </w:r>
      <w:r w:rsidRPr="001805FD">
        <w:rPr>
          <w:rFonts w:cs="Times New Roman"/>
          <w:b/>
          <w:bCs/>
          <w:szCs w:val="28"/>
        </w:rPr>
        <w:t>егистры учета»</w:t>
      </w:r>
      <w:r w:rsidR="009772F9" w:rsidRPr="009202F7">
        <w:rPr>
          <w:rFonts w:cs="Times New Roman"/>
          <w:b/>
          <w:bCs/>
          <w:szCs w:val="28"/>
        </w:rPr>
        <w:t>,</w:t>
      </w:r>
      <w:r w:rsidR="001805FD">
        <w:rPr>
          <w:rFonts w:cs="Times New Roman"/>
          <w:b/>
          <w:bCs/>
          <w:szCs w:val="28"/>
        </w:rPr>
        <w:t xml:space="preserve"> </w:t>
      </w:r>
      <w:r w:rsidR="001805FD">
        <w:rPr>
          <w:rFonts w:cs="Times New Roman"/>
          <w:szCs w:val="28"/>
        </w:rPr>
        <w:t xml:space="preserve">команда </w:t>
      </w:r>
      <w:r w:rsidR="001805FD" w:rsidRPr="001805FD">
        <w:rPr>
          <w:rFonts w:cs="Times New Roman"/>
          <w:b/>
          <w:bCs/>
          <w:szCs w:val="28"/>
        </w:rPr>
        <w:t>«Оборотная ведомость по нефинансовым активам (ф. 0504035)»</w:t>
      </w:r>
      <w:r w:rsidR="009F1AF1" w:rsidRPr="001805FD">
        <w:rPr>
          <w:rFonts w:cs="Times New Roman"/>
          <w:b/>
          <w:bCs/>
          <w:szCs w:val="28"/>
        </w:rPr>
        <w:t>.</w:t>
      </w:r>
    </w:p>
    <w:p w14:paraId="7A0F18DE" w14:textId="77777777" w:rsidR="00AE6F63" w:rsidRPr="001D49F3" w:rsidRDefault="00AE6F63" w:rsidP="009F1AF1">
      <w:pPr>
        <w:spacing w:after="0" w:line="240" w:lineRule="auto"/>
        <w:ind w:firstLine="709"/>
        <w:jc w:val="both"/>
        <w:rPr>
          <w:rFonts w:cs="Times New Roman"/>
          <w:szCs w:val="28"/>
        </w:rPr>
      </w:pPr>
    </w:p>
    <w:p w14:paraId="293CEDA7" w14:textId="186619B0" w:rsidR="00052958" w:rsidRDefault="008C45A5" w:rsidP="00AE6F63">
      <w:pPr>
        <w:spacing w:after="0" w:line="240" w:lineRule="auto"/>
        <w:jc w:val="center"/>
        <w:rPr>
          <w:rFonts w:cs="Times New Roman"/>
          <w:szCs w:val="28"/>
        </w:rPr>
      </w:pPr>
      <w:r>
        <w:rPr>
          <w:rFonts w:cs="Times New Roman"/>
          <w:noProof/>
          <w:szCs w:val="28"/>
          <w:lang w:eastAsia="ru-RU"/>
        </w:rPr>
        <w:drawing>
          <wp:inline distT="0" distB="0" distL="0" distR="0" wp14:anchorId="1FF424BE" wp14:editId="5B477BBC">
            <wp:extent cx="5940425" cy="2272030"/>
            <wp:effectExtent l="0" t="0" r="0" b="0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72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D58848" w14:textId="13E5B666" w:rsidR="00052958" w:rsidRDefault="001805FD" w:rsidP="00296FB6">
      <w:pPr>
        <w:spacing w:after="0" w:line="240" w:lineRule="auto"/>
        <w:jc w:val="center"/>
        <w:rPr>
          <w:rFonts w:cs="Times New Roman"/>
          <w:noProof/>
          <w:szCs w:val="28"/>
          <w:lang w:eastAsia="ru-RU"/>
        </w:rPr>
      </w:pPr>
      <w:r>
        <w:rPr>
          <w:rFonts w:cs="Times New Roman"/>
          <w:noProof/>
          <w:szCs w:val="28"/>
          <w:lang w:eastAsia="ru-RU"/>
        </w:rPr>
        <w:drawing>
          <wp:inline distT="0" distB="0" distL="0" distR="0" wp14:anchorId="6E933294" wp14:editId="4C927137">
            <wp:extent cx="5940425" cy="1986280"/>
            <wp:effectExtent l="0" t="0" r="0" b="0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986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12C05F" w14:textId="52BAD413" w:rsidR="00296FB6" w:rsidRPr="001D49F3" w:rsidRDefault="009B2FD6" w:rsidP="00296FB6">
      <w:pPr>
        <w:spacing w:after="0" w:line="240" w:lineRule="auto"/>
        <w:ind w:firstLine="709"/>
        <w:jc w:val="both"/>
        <w:rPr>
          <w:rFonts w:cs="Times New Roman"/>
          <w:szCs w:val="28"/>
        </w:rPr>
      </w:pPr>
      <w:r w:rsidRPr="001D49F3">
        <w:rPr>
          <w:rFonts w:cs="Times New Roman"/>
          <w:noProof/>
          <w:szCs w:val="28"/>
          <w:lang w:eastAsia="ru-RU"/>
        </w:rPr>
        <w:drawing>
          <wp:anchor distT="0" distB="0" distL="114300" distR="114300" simplePos="0" relativeHeight="251658752" behindDoc="0" locked="0" layoutInCell="1" allowOverlap="1" wp14:anchorId="61FB6B3F" wp14:editId="6466C5E0">
            <wp:simplePos x="0" y="0"/>
            <wp:positionH relativeFrom="column">
              <wp:posOffset>2177415</wp:posOffset>
            </wp:positionH>
            <wp:positionV relativeFrom="paragraph">
              <wp:posOffset>210185</wp:posOffset>
            </wp:positionV>
            <wp:extent cx="180975" cy="196850"/>
            <wp:effectExtent l="0" t="0" r="0" b="0"/>
            <wp:wrapSquare wrapText="bothSides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975" cy="1968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1DA1284" w14:textId="237F4AB3" w:rsidR="00143BA2" w:rsidRDefault="00296FB6" w:rsidP="00296FB6">
      <w:pPr>
        <w:spacing w:after="0" w:line="240" w:lineRule="auto"/>
        <w:ind w:firstLine="709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Нажимаем на кнопку в </w:t>
      </w:r>
      <w:r w:rsidR="00143BA2" w:rsidRPr="001D49F3">
        <w:rPr>
          <w:rFonts w:cs="Times New Roman"/>
          <w:szCs w:val="28"/>
        </w:rPr>
        <w:t>поле «Счет» в открывшемся контекстном меню выбрать пункт «Показать все»</w:t>
      </w:r>
      <w:r w:rsidR="00C52505">
        <w:rPr>
          <w:rFonts w:cs="Times New Roman"/>
          <w:szCs w:val="28"/>
        </w:rPr>
        <w:t>:</w:t>
      </w:r>
    </w:p>
    <w:p w14:paraId="5453876D" w14:textId="77777777" w:rsidR="00C52505" w:rsidRPr="001D49F3" w:rsidRDefault="00C52505" w:rsidP="00296FB6">
      <w:pPr>
        <w:spacing w:after="0" w:line="240" w:lineRule="auto"/>
        <w:ind w:firstLine="709"/>
        <w:jc w:val="both"/>
        <w:rPr>
          <w:rFonts w:cs="Times New Roman"/>
          <w:szCs w:val="28"/>
        </w:rPr>
      </w:pPr>
    </w:p>
    <w:p w14:paraId="46051C0F" w14:textId="77777777" w:rsidR="00143BA2" w:rsidRDefault="00143BA2" w:rsidP="00C52505">
      <w:pPr>
        <w:spacing w:after="0" w:line="240" w:lineRule="auto"/>
        <w:jc w:val="center"/>
        <w:rPr>
          <w:rFonts w:cs="Times New Roman"/>
          <w:noProof/>
          <w:szCs w:val="28"/>
          <w:lang w:eastAsia="ru-RU"/>
        </w:rPr>
      </w:pPr>
      <w:r w:rsidRPr="001D49F3">
        <w:rPr>
          <w:rFonts w:cs="Times New Roman"/>
          <w:noProof/>
          <w:szCs w:val="28"/>
          <w:lang w:eastAsia="ru-RU"/>
        </w:rPr>
        <w:drawing>
          <wp:inline distT="0" distB="0" distL="0" distR="0" wp14:anchorId="27804CD8" wp14:editId="0010BBA9">
            <wp:extent cx="1866900" cy="622300"/>
            <wp:effectExtent l="0" t="0" r="0" b="635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24083" cy="641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61704B" w14:textId="77777777" w:rsidR="00C52505" w:rsidRPr="001D49F3" w:rsidRDefault="00C52505" w:rsidP="00C52505">
      <w:pPr>
        <w:spacing w:after="0" w:line="240" w:lineRule="auto"/>
        <w:jc w:val="center"/>
        <w:rPr>
          <w:rFonts w:cs="Times New Roman"/>
          <w:noProof/>
          <w:szCs w:val="28"/>
          <w:lang w:eastAsia="ru-RU"/>
        </w:rPr>
      </w:pPr>
    </w:p>
    <w:p w14:paraId="4D123793" w14:textId="73819EC6" w:rsidR="00143BA2" w:rsidRDefault="00143BA2" w:rsidP="00C52505">
      <w:pPr>
        <w:spacing w:after="0" w:line="240" w:lineRule="auto"/>
        <w:ind w:firstLine="709"/>
        <w:jc w:val="both"/>
        <w:rPr>
          <w:rFonts w:cs="Times New Roman"/>
          <w:szCs w:val="28"/>
        </w:rPr>
      </w:pPr>
      <w:r w:rsidRPr="001D49F3">
        <w:rPr>
          <w:rFonts w:cs="Times New Roman"/>
          <w:szCs w:val="28"/>
        </w:rPr>
        <w:t>В открывшейся форме выбора «</w:t>
      </w:r>
      <w:r w:rsidRPr="00C52505">
        <w:rPr>
          <w:rFonts w:cs="Times New Roman"/>
          <w:b/>
          <w:szCs w:val="28"/>
        </w:rPr>
        <w:t>План счетов (ЕПСБУ)</w:t>
      </w:r>
      <w:r w:rsidR="00C52505">
        <w:rPr>
          <w:rFonts w:cs="Times New Roman"/>
          <w:szCs w:val="28"/>
        </w:rPr>
        <w:t>»</w:t>
      </w:r>
      <w:r w:rsidRPr="001D49F3">
        <w:rPr>
          <w:rFonts w:cs="Times New Roman"/>
          <w:szCs w:val="28"/>
        </w:rPr>
        <w:t xml:space="preserve"> выбираем нужный счет при помощи двойного клика мышью на строке с номером счета или единичным </w:t>
      </w:r>
      <w:r w:rsidR="00BE146C" w:rsidRPr="001D49F3">
        <w:rPr>
          <w:rFonts w:cs="Times New Roman"/>
          <w:szCs w:val="28"/>
        </w:rPr>
        <w:t>кликом для выбора номера счета и нажатием на кнопку «</w:t>
      </w:r>
      <w:r w:rsidR="00BE146C" w:rsidRPr="00C52505">
        <w:rPr>
          <w:rFonts w:cs="Times New Roman"/>
          <w:b/>
          <w:szCs w:val="28"/>
        </w:rPr>
        <w:t>Выбрать</w:t>
      </w:r>
      <w:r w:rsidR="00BE146C" w:rsidRPr="001D49F3">
        <w:rPr>
          <w:rFonts w:cs="Times New Roman"/>
          <w:szCs w:val="28"/>
        </w:rPr>
        <w:t>»</w:t>
      </w:r>
      <w:r w:rsidR="00C52505">
        <w:rPr>
          <w:rFonts w:cs="Times New Roman"/>
          <w:szCs w:val="28"/>
        </w:rPr>
        <w:t>.</w:t>
      </w:r>
    </w:p>
    <w:p w14:paraId="2FDE0564" w14:textId="77777777" w:rsidR="00C52505" w:rsidRPr="001D49F3" w:rsidRDefault="00C52505" w:rsidP="00C52505">
      <w:pPr>
        <w:spacing w:after="0" w:line="240" w:lineRule="auto"/>
        <w:ind w:firstLine="709"/>
        <w:jc w:val="both"/>
        <w:rPr>
          <w:rFonts w:cs="Times New Roman"/>
          <w:szCs w:val="28"/>
        </w:rPr>
      </w:pPr>
    </w:p>
    <w:p w14:paraId="4EEAF138" w14:textId="5E99BC42" w:rsidR="00143BA2" w:rsidRDefault="001805FD" w:rsidP="00C52505">
      <w:pPr>
        <w:spacing w:after="0" w:line="240" w:lineRule="auto"/>
        <w:jc w:val="center"/>
        <w:rPr>
          <w:rFonts w:cs="Times New Roman"/>
          <w:noProof/>
          <w:szCs w:val="28"/>
          <w:lang w:eastAsia="ru-RU"/>
        </w:rPr>
      </w:pPr>
      <w:r>
        <w:rPr>
          <w:rFonts w:cs="Times New Roman"/>
          <w:noProof/>
          <w:szCs w:val="28"/>
          <w:lang w:eastAsia="ru-RU"/>
        </w:rPr>
        <w:lastRenderedPageBreak/>
        <w:drawing>
          <wp:inline distT="0" distB="0" distL="0" distR="0" wp14:anchorId="4AD80A31" wp14:editId="07D145B3">
            <wp:extent cx="5940425" cy="2825115"/>
            <wp:effectExtent l="0" t="0" r="0" b="0"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825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B4FCC7" w14:textId="77777777" w:rsidR="00C52505" w:rsidRPr="001D49F3" w:rsidRDefault="00C52505" w:rsidP="00C52505">
      <w:pPr>
        <w:spacing w:after="0" w:line="240" w:lineRule="auto"/>
        <w:ind w:firstLine="709"/>
        <w:jc w:val="both"/>
        <w:rPr>
          <w:rFonts w:cs="Times New Roman"/>
          <w:szCs w:val="28"/>
        </w:rPr>
      </w:pPr>
    </w:p>
    <w:p w14:paraId="400C2613" w14:textId="084C915F" w:rsidR="00DB123C" w:rsidRPr="001D49F3" w:rsidRDefault="00AF404E" w:rsidP="00CD2BEF">
      <w:pPr>
        <w:spacing w:after="0" w:line="240" w:lineRule="auto"/>
        <w:ind w:firstLine="709"/>
        <w:jc w:val="both"/>
        <w:rPr>
          <w:rFonts w:cs="Times New Roman"/>
          <w:szCs w:val="28"/>
        </w:rPr>
      </w:pPr>
      <w:r w:rsidRPr="001D49F3">
        <w:rPr>
          <w:rFonts w:cs="Times New Roman"/>
          <w:szCs w:val="28"/>
        </w:rPr>
        <w:t>Для формирования отчета нажимаем на кнопку «</w:t>
      </w:r>
      <w:r w:rsidRPr="00C52505">
        <w:rPr>
          <w:rFonts w:cs="Times New Roman"/>
          <w:b/>
          <w:szCs w:val="28"/>
        </w:rPr>
        <w:t>Сформировать</w:t>
      </w:r>
      <w:r w:rsidRPr="001D49F3">
        <w:rPr>
          <w:rFonts w:cs="Times New Roman"/>
          <w:szCs w:val="28"/>
        </w:rPr>
        <w:t>»</w:t>
      </w:r>
      <w:r w:rsidR="00C52505">
        <w:rPr>
          <w:rFonts w:cs="Times New Roman"/>
          <w:szCs w:val="28"/>
        </w:rPr>
        <w:t>.</w:t>
      </w:r>
    </w:p>
    <w:p w14:paraId="2D1D6A90" w14:textId="77777777" w:rsidR="00DB123C" w:rsidRPr="00DB123C" w:rsidRDefault="00DB123C" w:rsidP="00DB123C">
      <w:pPr>
        <w:spacing w:after="0" w:line="240" w:lineRule="auto"/>
        <w:ind w:firstLine="709"/>
        <w:jc w:val="both"/>
        <w:rPr>
          <w:rFonts w:cs="Times New Roman"/>
          <w:szCs w:val="28"/>
        </w:rPr>
      </w:pPr>
    </w:p>
    <w:p w14:paraId="5296A98E" w14:textId="6B04D309" w:rsidR="0009193F" w:rsidRPr="00FD6890" w:rsidRDefault="00402994" w:rsidP="0009193F">
      <w:pPr>
        <w:pStyle w:val="a3"/>
        <w:numPr>
          <w:ilvl w:val="0"/>
          <w:numId w:val="2"/>
        </w:numPr>
        <w:spacing w:after="0" w:line="240" w:lineRule="auto"/>
        <w:ind w:left="0" w:firstLine="709"/>
        <w:jc w:val="both"/>
        <w:outlineLvl w:val="0"/>
        <w:rPr>
          <w:rFonts w:cs="Times New Roman"/>
          <w:b/>
          <w:sz w:val="32"/>
          <w:szCs w:val="32"/>
        </w:rPr>
      </w:pPr>
      <w:bookmarkStart w:id="12" w:name="_Toc56612354"/>
      <w:r w:rsidRPr="00FD6890">
        <w:rPr>
          <w:rFonts w:cs="Times New Roman"/>
          <w:b/>
          <w:sz w:val="32"/>
          <w:szCs w:val="32"/>
        </w:rPr>
        <w:t>Ведомость остатков ОС, НМА, НПА</w:t>
      </w:r>
      <w:bookmarkEnd w:id="12"/>
    </w:p>
    <w:p w14:paraId="57468A0F" w14:textId="77777777" w:rsidR="00FD6890" w:rsidRDefault="00FD6890" w:rsidP="00713772">
      <w:pPr>
        <w:spacing w:after="0" w:line="240" w:lineRule="auto"/>
        <w:ind w:firstLine="709"/>
        <w:jc w:val="both"/>
        <w:rPr>
          <w:rFonts w:cs="Times New Roman"/>
          <w:szCs w:val="28"/>
          <w:lang w:val="en-US"/>
        </w:rPr>
      </w:pPr>
    </w:p>
    <w:p w14:paraId="32C4B144" w14:textId="77777777" w:rsidR="00713772" w:rsidRDefault="00713772" w:rsidP="00713772">
      <w:pPr>
        <w:spacing w:after="0" w:line="240" w:lineRule="auto"/>
        <w:ind w:firstLine="709"/>
        <w:jc w:val="both"/>
        <w:rPr>
          <w:rFonts w:cs="Times New Roman"/>
          <w:b/>
          <w:bCs/>
          <w:szCs w:val="28"/>
        </w:rPr>
      </w:pPr>
      <w:r>
        <w:rPr>
          <w:rFonts w:cs="Times New Roman"/>
          <w:szCs w:val="28"/>
        </w:rPr>
        <w:t xml:space="preserve">Формирование отчета выполняется пользователем с ролью </w:t>
      </w:r>
      <w:r>
        <w:rPr>
          <w:rFonts w:cs="Times New Roman"/>
          <w:b/>
          <w:bCs/>
          <w:szCs w:val="28"/>
        </w:rPr>
        <w:t>Бухгалтер</w:t>
      </w:r>
      <w:r>
        <w:rPr>
          <w:rFonts w:cs="Times New Roman"/>
          <w:szCs w:val="28"/>
        </w:rPr>
        <w:t xml:space="preserve"> или </w:t>
      </w:r>
      <w:r>
        <w:rPr>
          <w:rFonts w:cs="Times New Roman"/>
          <w:b/>
          <w:bCs/>
          <w:szCs w:val="28"/>
        </w:rPr>
        <w:t>МОЛ.</w:t>
      </w:r>
    </w:p>
    <w:p w14:paraId="06849036" w14:textId="5859428B" w:rsidR="005C1DB3" w:rsidRDefault="005C1DB3" w:rsidP="0009193F">
      <w:pPr>
        <w:spacing w:after="0" w:line="240" w:lineRule="auto"/>
        <w:ind w:firstLine="709"/>
        <w:jc w:val="both"/>
        <w:rPr>
          <w:rFonts w:cs="Times New Roman"/>
          <w:szCs w:val="28"/>
        </w:rPr>
      </w:pPr>
      <w:r w:rsidRPr="001D49F3">
        <w:rPr>
          <w:rFonts w:cs="Times New Roman"/>
          <w:szCs w:val="28"/>
        </w:rPr>
        <w:t xml:space="preserve">Для формирования </w:t>
      </w:r>
      <w:r w:rsidR="0009193F">
        <w:rPr>
          <w:rFonts w:cs="Times New Roman"/>
          <w:szCs w:val="28"/>
        </w:rPr>
        <w:t>«</w:t>
      </w:r>
      <w:r w:rsidRPr="0009193F">
        <w:rPr>
          <w:rFonts w:cs="Times New Roman"/>
          <w:b/>
          <w:szCs w:val="28"/>
        </w:rPr>
        <w:t>Ведомости остатков ОС, НМА, НПА</w:t>
      </w:r>
      <w:r w:rsidR="0009193F">
        <w:rPr>
          <w:rFonts w:cs="Times New Roman"/>
          <w:szCs w:val="28"/>
        </w:rPr>
        <w:t>»</w:t>
      </w:r>
      <w:r w:rsidRPr="001D49F3">
        <w:rPr>
          <w:rFonts w:cs="Times New Roman"/>
          <w:szCs w:val="28"/>
        </w:rPr>
        <w:t xml:space="preserve"> </w:t>
      </w:r>
      <w:r w:rsidR="00713772">
        <w:rPr>
          <w:rFonts w:cs="Times New Roman"/>
          <w:szCs w:val="28"/>
        </w:rPr>
        <w:t>нужно перейти</w:t>
      </w:r>
      <w:r w:rsidRPr="001D49F3">
        <w:rPr>
          <w:rFonts w:cs="Times New Roman"/>
          <w:szCs w:val="28"/>
        </w:rPr>
        <w:t xml:space="preserve"> </w:t>
      </w:r>
      <w:r w:rsidR="00713772">
        <w:rPr>
          <w:rFonts w:cs="Times New Roman"/>
          <w:szCs w:val="28"/>
        </w:rPr>
        <w:t xml:space="preserve">в раздел </w:t>
      </w:r>
      <w:r w:rsidR="0009193F">
        <w:rPr>
          <w:rFonts w:cs="Times New Roman"/>
          <w:szCs w:val="28"/>
        </w:rPr>
        <w:t>«</w:t>
      </w:r>
      <w:proofErr w:type="gramStart"/>
      <w:r w:rsidRPr="0009193F">
        <w:rPr>
          <w:rFonts w:cs="Times New Roman"/>
          <w:b/>
          <w:szCs w:val="28"/>
        </w:rPr>
        <w:t>ОС,НМА</w:t>
      </w:r>
      <w:proofErr w:type="gramEnd"/>
      <w:r w:rsidRPr="0009193F">
        <w:rPr>
          <w:rFonts w:cs="Times New Roman"/>
          <w:b/>
          <w:szCs w:val="28"/>
        </w:rPr>
        <w:t>,НПА</w:t>
      </w:r>
      <w:r w:rsidR="00713772">
        <w:rPr>
          <w:rFonts w:cs="Times New Roman"/>
          <w:b/>
          <w:szCs w:val="28"/>
        </w:rPr>
        <w:t>»</w:t>
      </w:r>
      <w:r w:rsidRPr="0009193F">
        <w:rPr>
          <w:rFonts w:cs="Times New Roman"/>
          <w:b/>
          <w:szCs w:val="28"/>
        </w:rPr>
        <w:t xml:space="preserve"> </w:t>
      </w:r>
      <w:r w:rsidR="00713772" w:rsidRPr="00713772">
        <w:rPr>
          <w:rFonts w:cs="Times New Roman"/>
          <w:bCs/>
          <w:szCs w:val="28"/>
        </w:rPr>
        <w:t>вкладка</w:t>
      </w:r>
      <w:r w:rsidRPr="0009193F">
        <w:rPr>
          <w:rFonts w:cs="Times New Roman"/>
          <w:b/>
          <w:szCs w:val="28"/>
        </w:rPr>
        <w:t xml:space="preserve"> </w:t>
      </w:r>
      <w:r w:rsidR="00713772">
        <w:rPr>
          <w:rFonts w:cs="Times New Roman"/>
          <w:b/>
          <w:szCs w:val="28"/>
        </w:rPr>
        <w:t>«</w:t>
      </w:r>
      <w:r w:rsidRPr="0009193F">
        <w:rPr>
          <w:rFonts w:cs="Times New Roman"/>
          <w:b/>
          <w:szCs w:val="28"/>
        </w:rPr>
        <w:t>Отчеты</w:t>
      </w:r>
      <w:r w:rsidR="00713772">
        <w:rPr>
          <w:rFonts w:cs="Times New Roman"/>
          <w:b/>
          <w:szCs w:val="28"/>
        </w:rPr>
        <w:t xml:space="preserve">» </w:t>
      </w:r>
      <w:r w:rsidR="00713772" w:rsidRPr="00713772">
        <w:rPr>
          <w:rFonts w:cs="Times New Roman"/>
          <w:bCs/>
          <w:szCs w:val="28"/>
        </w:rPr>
        <w:t>команда</w:t>
      </w:r>
      <w:r w:rsidRPr="0009193F">
        <w:rPr>
          <w:rFonts w:cs="Times New Roman"/>
          <w:b/>
          <w:szCs w:val="28"/>
        </w:rPr>
        <w:t xml:space="preserve"> </w:t>
      </w:r>
      <w:r w:rsidR="00713772">
        <w:rPr>
          <w:rFonts w:cs="Times New Roman"/>
          <w:b/>
          <w:szCs w:val="28"/>
        </w:rPr>
        <w:t>«</w:t>
      </w:r>
      <w:r w:rsidRPr="0009193F">
        <w:rPr>
          <w:rFonts w:cs="Times New Roman"/>
          <w:b/>
          <w:szCs w:val="28"/>
        </w:rPr>
        <w:t>Ведомость остатков ОС, НМА, НПА</w:t>
      </w:r>
      <w:r w:rsidR="0009193F">
        <w:rPr>
          <w:rFonts w:cs="Times New Roman"/>
          <w:szCs w:val="28"/>
        </w:rPr>
        <w:t>»:</w:t>
      </w:r>
    </w:p>
    <w:p w14:paraId="269D158D" w14:textId="7BE9557A" w:rsidR="005C1DB3" w:rsidRDefault="00713772" w:rsidP="0009193F">
      <w:pPr>
        <w:spacing w:after="0" w:line="240" w:lineRule="auto"/>
        <w:jc w:val="center"/>
        <w:rPr>
          <w:rFonts w:cs="Times New Roman"/>
          <w:noProof/>
          <w:szCs w:val="28"/>
          <w:lang w:eastAsia="ru-RU"/>
        </w:rPr>
      </w:pPr>
      <w:r>
        <w:rPr>
          <w:rFonts w:cs="Times New Roman"/>
          <w:noProof/>
          <w:szCs w:val="28"/>
          <w:lang w:eastAsia="ru-RU"/>
        </w:rPr>
        <w:drawing>
          <wp:inline distT="0" distB="0" distL="0" distR="0" wp14:anchorId="418135A9" wp14:editId="0C26E5F6">
            <wp:extent cx="5940425" cy="2028825"/>
            <wp:effectExtent l="0" t="0" r="0" b="0"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2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BCEECE" w14:textId="26A25D18" w:rsidR="005C1DB3" w:rsidRDefault="005C1DB3" w:rsidP="00375D01">
      <w:pPr>
        <w:spacing w:after="0" w:line="240" w:lineRule="auto"/>
        <w:ind w:firstLine="709"/>
        <w:jc w:val="both"/>
        <w:rPr>
          <w:rFonts w:cs="Times New Roman"/>
          <w:szCs w:val="28"/>
        </w:rPr>
      </w:pPr>
      <w:r w:rsidRPr="001D49F3">
        <w:rPr>
          <w:rFonts w:cs="Times New Roman"/>
          <w:szCs w:val="28"/>
        </w:rPr>
        <w:t>Затем в открывше</w:t>
      </w:r>
      <w:r w:rsidR="00375D01">
        <w:rPr>
          <w:rFonts w:cs="Times New Roman"/>
          <w:szCs w:val="28"/>
        </w:rPr>
        <w:t>й</w:t>
      </w:r>
      <w:r w:rsidRPr="001D49F3">
        <w:rPr>
          <w:rFonts w:cs="Times New Roman"/>
          <w:szCs w:val="28"/>
        </w:rPr>
        <w:t xml:space="preserve">ся форме при необходимости устанавливаем параметры отбора (Дата отчета, Счет, ЦМО и т.д.) и нажимаем </w:t>
      </w:r>
      <w:r w:rsidR="004E4598">
        <w:rPr>
          <w:rFonts w:cs="Times New Roman"/>
          <w:szCs w:val="28"/>
        </w:rPr>
        <w:t>«</w:t>
      </w:r>
      <w:r w:rsidRPr="004E4598">
        <w:rPr>
          <w:rFonts w:cs="Times New Roman"/>
          <w:b/>
          <w:szCs w:val="28"/>
        </w:rPr>
        <w:t>Сформировать</w:t>
      </w:r>
      <w:r w:rsidR="004E4598">
        <w:rPr>
          <w:rFonts w:cs="Times New Roman"/>
          <w:szCs w:val="28"/>
        </w:rPr>
        <w:t>»</w:t>
      </w:r>
      <w:r w:rsidRPr="001D49F3">
        <w:rPr>
          <w:rFonts w:cs="Times New Roman"/>
          <w:szCs w:val="28"/>
        </w:rPr>
        <w:t xml:space="preserve">. </w:t>
      </w:r>
    </w:p>
    <w:p w14:paraId="3DDA1C17" w14:textId="77777777" w:rsidR="004E4598" w:rsidRPr="001D49F3" w:rsidRDefault="004E4598" w:rsidP="00375D01">
      <w:pPr>
        <w:spacing w:after="0" w:line="240" w:lineRule="auto"/>
        <w:ind w:firstLine="709"/>
        <w:jc w:val="both"/>
        <w:rPr>
          <w:rFonts w:cs="Times New Roman"/>
          <w:szCs w:val="28"/>
        </w:rPr>
      </w:pPr>
    </w:p>
    <w:p w14:paraId="55225423" w14:textId="77777777" w:rsidR="005C1DB3" w:rsidRDefault="005C1DB3" w:rsidP="004E4598">
      <w:pPr>
        <w:spacing w:after="0" w:line="240" w:lineRule="auto"/>
        <w:jc w:val="center"/>
        <w:rPr>
          <w:rFonts w:cs="Times New Roman"/>
          <w:noProof/>
          <w:szCs w:val="28"/>
          <w:lang w:eastAsia="ru-RU"/>
        </w:rPr>
      </w:pPr>
      <w:r w:rsidRPr="001D49F3">
        <w:rPr>
          <w:rFonts w:cs="Times New Roman"/>
          <w:noProof/>
          <w:szCs w:val="28"/>
          <w:lang w:eastAsia="ru-RU"/>
        </w:rPr>
        <w:drawing>
          <wp:inline distT="0" distB="0" distL="0" distR="0" wp14:anchorId="1378A220" wp14:editId="15F0543C">
            <wp:extent cx="5940425" cy="649605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649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7464EF" w14:textId="77777777" w:rsidR="004E4598" w:rsidRPr="001D49F3" w:rsidRDefault="004E4598" w:rsidP="004E4598">
      <w:pPr>
        <w:spacing w:after="0" w:line="240" w:lineRule="auto"/>
        <w:ind w:firstLine="709"/>
        <w:jc w:val="both"/>
        <w:rPr>
          <w:rFonts w:cs="Times New Roman"/>
          <w:szCs w:val="28"/>
        </w:rPr>
      </w:pPr>
    </w:p>
    <w:p w14:paraId="2102B3EF" w14:textId="4C3F212D" w:rsidR="005C1DB3" w:rsidRDefault="005C1DB3" w:rsidP="004E4598">
      <w:pPr>
        <w:spacing w:after="0" w:line="240" w:lineRule="auto"/>
        <w:ind w:firstLine="709"/>
        <w:jc w:val="both"/>
        <w:rPr>
          <w:rFonts w:cs="Times New Roman"/>
          <w:szCs w:val="28"/>
        </w:rPr>
      </w:pPr>
      <w:r w:rsidRPr="001D49F3">
        <w:rPr>
          <w:rFonts w:cs="Times New Roman"/>
          <w:szCs w:val="28"/>
        </w:rPr>
        <w:t xml:space="preserve">В случае необходимости настраиваем состав выводимых полей для этого нажимаем </w:t>
      </w:r>
      <w:r w:rsidR="004E4598">
        <w:rPr>
          <w:rFonts w:cs="Times New Roman"/>
          <w:szCs w:val="28"/>
        </w:rPr>
        <w:t>«</w:t>
      </w:r>
      <w:r w:rsidRPr="004E4598">
        <w:rPr>
          <w:rFonts w:cs="Times New Roman"/>
          <w:b/>
          <w:szCs w:val="28"/>
        </w:rPr>
        <w:t>Настройки</w:t>
      </w:r>
      <w:r w:rsidR="004E4598">
        <w:rPr>
          <w:rFonts w:cs="Times New Roman"/>
          <w:szCs w:val="28"/>
        </w:rPr>
        <w:t>»</w:t>
      </w:r>
      <w:r w:rsidRPr="001D49F3">
        <w:rPr>
          <w:rFonts w:cs="Times New Roman"/>
          <w:szCs w:val="28"/>
        </w:rPr>
        <w:t>.</w:t>
      </w:r>
    </w:p>
    <w:p w14:paraId="53512912" w14:textId="77777777" w:rsidR="004E4598" w:rsidRPr="001D49F3" w:rsidRDefault="004E4598" w:rsidP="004E4598">
      <w:pPr>
        <w:spacing w:after="0" w:line="240" w:lineRule="auto"/>
        <w:ind w:firstLine="709"/>
        <w:jc w:val="both"/>
        <w:rPr>
          <w:rFonts w:cs="Times New Roman"/>
          <w:szCs w:val="28"/>
        </w:rPr>
      </w:pPr>
    </w:p>
    <w:p w14:paraId="7FBD9CE8" w14:textId="77777777" w:rsidR="005C1DB3" w:rsidRDefault="005C1DB3" w:rsidP="001824E5">
      <w:pPr>
        <w:spacing w:after="0" w:line="240" w:lineRule="auto"/>
        <w:jc w:val="center"/>
        <w:rPr>
          <w:rFonts w:cs="Times New Roman"/>
          <w:noProof/>
          <w:szCs w:val="28"/>
          <w:lang w:eastAsia="ru-RU"/>
        </w:rPr>
      </w:pPr>
      <w:r w:rsidRPr="001D49F3">
        <w:rPr>
          <w:rFonts w:cs="Times New Roman"/>
          <w:noProof/>
          <w:szCs w:val="28"/>
          <w:lang w:eastAsia="ru-RU"/>
        </w:rPr>
        <w:drawing>
          <wp:inline distT="0" distB="0" distL="0" distR="0" wp14:anchorId="3FDC3486" wp14:editId="7DD7D164">
            <wp:extent cx="2543175" cy="457200"/>
            <wp:effectExtent l="0" t="0" r="952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43175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26512E" w14:textId="77777777" w:rsidR="001824E5" w:rsidRPr="001D49F3" w:rsidRDefault="001824E5" w:rsidP="001824E5">
      <w:pPr>
        <w:spacing w:after="0" w:line="240" w:lineRule="auto"/>
        <w:ind w:firstLine="709"/>
        <w:jc w:val="both"/>
        <w:rPr>
          <w:rFonts w:cs="Times New Roman"/>
          <w:szCs w:val="28"/>
        </w:rPr>
      </w:pPr>
    </w:p>
    <w:p w14:paraId="28395C41" w14:textId="66B0BE21" w:rsidR="005C1DB3" w:rsidRDefault="005C1DB3" w:rsidP="001824E5">
      <w:pPr>
        <w:spacing w:after="0" w:line="240" w:lineRule="auto"/>
        <w:ind w:firstLine="709"/>
        <w:jc w:val="both"/>
        <w:rPr>
          <w:rFonts w:cs="Times New Roman"/>
          <w:szCs w:val="28"/>
        </w:rPr>
      </w:pPr>
      <w:r w:rsidRPr="001D49F3">
        <w:rPr>
          <w:rFonts w:cs="Times New Roman"/>
          <w:szCs w:val="28"/>
        </w:rPr>
        <w:t xml:space="preserve">Выбираем вкладку </w:t>
      </w:r>
      <w:r w:rsidR="001824E5">
        <w:rPr>
          <w:rFonts w:cs="Times New Roman"/>
          <w:szCs w:val="28"/>
        </w:rPr>
        <w:t>«</w:t>
      </w:r>
      <w:r w:rsidR="001824E5" w:rsidRPr="001824E5">
        <w:rPr>
          <w:rFonts w:cs="Times New Roman"/>
          <w:b/>
          <w:szCs w:val="28"/>
        </w:rPr>
        <w:t>П</w:t>
      </w:r>
      <w:r w:rsidRPr="001824E5">
        <w:rPr>
          <w:rFonts w:cs="Times New Roman"/>
          <w:b/>
          <w:szCs w:val="28"/>
        </w:rPr>
        <w:t>оля</w:t>
      </w:r>
      <w:r w:rsidR="001824E5">
        <w:rPr>
          <w:rFonts w:cs="Times New Roman"/>
          <w:szCs w:val="28"/>
        </w:rPr>
        <w:t>».</w:t>
      </w:r>
    </w:p>
    <w:p w14:paraId="10B8E9A4" w14:textId="77777777" w:rsidR="002534A6" w:rsidRPr="001D49F3" w:rsidRDefault="002534A6" w:rsidP="001824E5">
      <w:pPr>
        <w:spacing w:after="0" w:line="240" w:lineRule="auto"/>
        <w:ind w:firstLine="709"/>
        <w:jc w:val="both"/>
        <w:rPr>
          <w:rFonts w:cs="Times New Roman"/>
          <w:szCs w:val="28"/>
        </w:rPr>
      </w:pPr>
    </w:p>
    <w:p w14:paraId="3B94F9B6" w14:textId="77777777" w:rsidR="005C1DB3" w:rsidRDefault="005C1DB3" w:rsidP="001824E5">
      <w:pPr>
        <w:spacing w:after="0" w:line="240" w:lineRule="auto"/>
        <w:jc w:val="center"/>
        <w:rPr>
          <w:rFonts w:cs="Times New Roman"/>
          <w:noProof/>
          <w:szCs w:val="28"/>
          <w:lang w:eastAsia="ru-RU"/>
        </w:rPr>
      </w:pPr>
      <w:r w:rsidRPr="001D49F3">
        <w:rPr>
          <w:rFonts w:cs="Times New Roman"/>
          <w:noProof/>
          <w:szCs w:val="28"/>
          <w:lang w:eastAsia="ru-RU"/>
        </w:rPr>
        <w:drawing>
          <wp:inline distT="0" distB="0" distL="0" distR="0" wp14:anchorId="5B88EBED" wp14:editId="2ECFD404">
            <wp:extent cx="4124325" cy="886587"/>
            <wp:effectExtent l="0" t="0" r="0" b="889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65079" cy="9168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E7E28A" w14:textId="77777777" w:rsidR="002534A6" w:rsidRPr="001D49F3" w:rsidRDefault="002534A6" w:rsidP="002534A6">
      <w:pPr>
        <w:spacing w:after="0" w:line="240" w:lineRule="auto"/>
        <w:ind w:firstLine="709"/>
        <w:jc w:val="both"/>
        <w:rPr>
          <w:rFonts w:cs="Times New Roman"/>
          <w:szCs w:val="28"/>
        </w:rPr>
      </w:pPr>
    </w:p>
    <w:p w14:paraId="5D3C9BA0" w14:textId="77777777" w:rsidR="005C1DB3" w:rsidRDefault="005C1DB3" w:rsidP="002534A6">
      <w:pPr>
        <w:spacing w:after="0" w:line="240" w:lineRule="auto"/>
        <w:ind w:firstLine="709"/>
        <w:jc w:val="both"/>
        <w:rPr>
          <w:rFonts w:cs="Times New Roman"/>
          <w:szCs w:val="28"/>
        </w:rPr>
      </w:pPr>
      <w:r w:rsidRPr="001D49F3">
        <w:rPr>
          <w:rFonts w:cs="Times New Roman"/>
          <w:szCs w:val="28"/>
        </w:rPr>
        <w:t>Отмечаем галочками поля, которые мы хотим вывести в отчете.</w:t>
      </w:r>
    </w:p>
    <w:p w14:paraId="7AEA972E" w14:textId="77777777" w:rsidR="002534A6" w:rsidRPr="001D49F3" w:rsidRDefault="002534A6" w:rsidP="002534A6">
      <w:pPr>
        <w:spacing w:after="0" w:line="240" w:lineRule="auto"/>
        <w:ind w:firstLine="709"/>
        <w:jc w:val="both"/>
        <w:rPr>
          <w:rFonts w:cs="Times New Roman"/>
          <w:szCs w:val="28"/>
        </w:rPr>
      </w:pPr>
    </w:p>
    <w:p w14:paraId="792B212A" w14:textId="77777777" w:rsidR="005C1DB3" w:rsidRDefault="005C1DB3" w:rsidP="002534A6">
      <w:pPr>
        <w:spacing w:after="0" w:line="240" w:lineRule="auto"/>
        <w:jc w:val="center"/>
        <w:rPr>
          <w:rFonts w:cs="Times New Roman"/>
          <w:noProof/>
          <w:szCs w:val="28"/>
          <w:lang w:eastAsia="ru-RU"/>
        </w:rPr>
      </w:pPr>
      <w:r w:rsidRPr="001D49F3">
        <w:rPr>
          <w:rFonts w:cs="Times New Roman"/>
          <w:noProof/>
          <w:szCs w:val="28"/>
          <w:lang w:eastAsia="ru-RU"/>
        </w:rPr>
        <w:drawing>
          <wp:inline distT="0" distB="0" distL="0" distR="0" wp14:anchorId="76056D06" wp14:editId="49347BA3">
            <wp:extent cx="5162550" cy="170080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10340" cy="17165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B6B1C1" w14:textId="77777777" w:rsidR="002534A6" w:rsidRPr="001D49F3" w:rsidRDefault="002534A6" w:rsidP="002534A6">
      <w:pPr>
        <w:spacing w:after="0" w:line="240" w:lineRule="auto"/>
        <w:ind w:firstLine="709"/>
        <w:jc w:val="both"/>
        <w:rPr>
          <w:rFonts w:cs="Times New Roman"/>
          <w:szCs w:val="28"/>
        </w:rPr>
      </w:pPr>
    </w:p>
    <w:p w14:paraId="16C168A2" w14:textId="4ACBC1AE" w:rsidR="002534A6" w:rsidRDefault="006661B8" w:rsidP="002534A6">
      <w:pPr>
        <w:spacing w:after="0" w:line="240" w:lineRule="auto"/>
        <w:ind w:firstLine="709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Отчет сверяется на соответствие с аналогичным отчетом </w:t>
      </w:r>
      <w:r w:rsidR="000A12D7">
        <w:rPr>
          <w:rFonts w:cs="Times New Roman"/>
          <w:szCs w:val="28"/>
        </w:rPr>
        <w:t>в ВИС</w:t>
      </w:r>
      <w:r>
        <w:rPr>
          <w:rFonts w:cs="Times New Roman"/>
          <w:szCs w:val="28"/>
        </w:rPr>
        <w:t xml:space="preserve"> и отсутствие</w:t>
      </w:r>
      <w:r w:rsidR="002534A6">
        <w:rPr>
          <w:rFonts w:cs="Times New Roman"/>
          <w:szCs w:val="28"/>
        </w:rPr>
        <w:t xml:space="preserve"> </w:t>
      </w:r>
      <w:r>
        <w:rPr>
          <w:rFonts w:cs="Times New Roman"/>
          <w:szCs w:val="28"/>
        </w:rPr>
        <w:t>отрицательных показателей.</w:t>
      </w:r>
    </w:p>
    <w:p w14:paraId="3449C20F" w14:textId="77777777" w:rsidR="002534A6" w:rsidRDefault="002534A6" w:rsidP="002534A6">
      <w:pPr>
        <w:spacing w:after="0" w:line="240" w:lineRule="auto"/>
        <w:ind w:firstLine="709"/>
        <w:jc w:val="both"/>
        <w:rPr>
          <w:rFonts w:cs="Times New Roman"/>
          <w:szCs w:val="28"/>
        </w:rPr>
      </w:pPr>
    </w:p>
    <w:p w14:paraId="0CA68EB9" w14:textId="77777777" w:rsidR="002534A6" w:rsidRDefault="002534A6" w:rsidP="002534A6">
      <w:pPr>
        <w:spacing w:after="0" w:line="240" w:lineRule="auto"/>
        <w:ind w:firstLine="709"/>
        <w:jc w:val="both"/>
        <w:rPr>
          <w:rFonts w:cs="Times New Roman"/>
          <w:szCs w:val="28"/>
        </w:rPr>
        <w:sectPr w:rsidR="002534A6" w:rsidSect="003917B7">
          <w:headerReference w:type="default" r:id="rId24"/>
          <w:pgSz w:w="11906" w:h="16838"/>
          <w:pgMar w:top="1134" w:right="850" w:bottom="1134" w:left="1701" w:header="708" w:footer="708" w:gutter="0"/>
          <w:cols w:space="708"/>
          <w:titlePg/>
          <w:docGrid w:linePitch="381"/>
        </w:sectPr>
      </w:pPr>
    </w:p>
    <w:p w14:paraId="2775DE47" w14:textId="77777777" w:rsidR="00784E03" w:rsidRPr="00FD6890" w:rsidRDefault="00784E03" w:rsidP="00426751">
      <w:pPr>
        <w:pStyle w:val="a3"/>
        <w:numPr>
          <w:ilvl w:val="0"/>
          <w:numId w:val="2"/>
        </w:numPr>
        <w:spacing w:after="0" w:line="240" w:lineRule="auto"/>
        <w:ind w:left="0" w:firstLine="709"/>
        <w:jc w:val="both"/>
        <w:outlineLvl w:val="0"/>
        <w:rPr>
          <w:rFonts w:cs="Times New Roman"/>
          <w:b/>
          <w:bCs/>
          <w:sz w:val="32"/>
          <w:szCs w:val="32"/>
        </w:rPr>
      </w:pPr>
      <w:bookmarkStart w:id="13" w:name="_Toc56612355"/>
      <w:r w:rsidRPr="00FD6890">
        <w:rPr>
          <w:rFonts w:cs="Times New Roman"/>
          <w:b/>
          <w:bCs/>
          <w:sz w:val="32"/>
          <w:szCs w:val="32"/>
        </w:rPr>
        <w:lastRenderedPageBreak/>
        <w:t>Инвентаризация ОС, НМА, НПА</w:t>
      </w:r>
      <w:bookmarkEnd w:id="13"/>
    </w:p>
    <w:p w14:paraId="482B56B6" w14:textId="77777777" w:rsidR="00FD6890" w:rsidRDefault="00FD6890" w:rsidP="00426751">
      <w:pPr>
        <w:spacing w:after="0" w:line="240" w:lineRule="auto"/>
        <w:ind w:firstLine="709"/>
        <w:jc w:val="both"/>
        <w:rPr>
          <w:rFonts w:cs="Times New Roman"/>
          <w:szCs w:val="28"/>
          <w:lang w:val="en-US"/>
        </w:rPr>
      </w:pPr>
    </w:p>
    <w:p w14:paraId="6FDD1265" w14:textId="71CB170A" w:rsidR="00784E03" w:rsidRDefault="00A8174F" w:rsidP="00426751">
      <w:pPr>
        <w:spacing w:after="0" w:line="240" w:lineRule="auto"/>
        <w:ind w:firstLine="709"/>
        <w:jc w:val="both"/>
        <w:rPr>
          <w:rFonts w:cs="Times New Roman"/>
          <w:szCs w:val="28"/>
        </w:rPr>
      </w:pPr>
      <w:r w:rsidRPr="00784E03">
        <w:rPr>
          <w:rFonts w:cs="Times New Roman"/>
          <w:szCs w:val="28"/>
        </w:rPr>
        <w:t xml:space="preserve">Для </w:t>
      </w:r>
      <w:r>
        <w:rPr>
          <w:rFonts w:cs="Times New Roman"/>
          <w:szCs w:val="28"/>
        </w:rPr>
        <w:t>наиболее корректной выверки данных ОС</w:t>
      </w:r>
      <w:r w:rsidR="00784E03">
        <w:rPr>
          <w:rFonts w:cs="Times New Roman"/>
          <w:szCs w:val="28"/>
        </w:rPr>
        <w:t xml:space="preserve"> необходимо произвести инвентаризацию ОС, НМА, НПА на дату переноса.</w:t>
      </w:r>
    </w:p>
    <w:p w14:paraId="4C5650A8" w14:textId="734A1ABA" w:rsidR="00987629" w:rsidRDefault="00987629" w:rsidP="00987629">
      <w:pPr>
        <w:spacing w:after="0" w:line="240" w:lineRule="auto"/>
        <w:ind w:firstLine="709"/>
        <w:jc w:val="both"/>
        <w:rPr>
          <w:rFonts w:cs="Times New Roman"/>
          <w:b/>
          <w:bCs/>
          <w:szCs w:val="28"/>
        </w:rPr>
      </w:pPr>
      <w:bookmarkStart w:id="14" w:name="_Hlk55549839"/>
      <w:r>
        <w:rPr>
          <w:rFonts w:cs="Times New Roman"/>
          <w:szCs w:val="28"/>
        </w:rPr>
        <w:t xml:space="preserve">Проведение </w:t>
      </w:r>
      <w:r w:rsidR="00AE2A89">
        <w:rPr>
          <w:rFonts w:cs="Times New Roman"/>
          <w:szCs w:val="28"/>
        </w:rPr>
        <w:t>данной проверки</w:t>
      </w:r>
      <w:r>
        <w:rPr>
          <w:rFonts w:cs="Times New Roman"/>
          <w:szCs w:val="28"/>
        </w:rPr>
        <w:t xml:space="preserve"> выполняется пользователем с ролью </w:t>
      </w:r>
      <w:r>
        <w:rPr>
          <w:rFonts w:cs="Times New Roman"/>
          <w:b/>
          <w:bCs/>
          <w:szCs w:val="28"/>
        </w:rPr>
        <w:t>Бухгалтер</w:t>
      </w:r>
      <w:r>
        <w:rPr>
          <w:rFonts w:cs="Times New Roman"/>
          <w:szCs w:val="28"/>
        </w:rPr>
        <w:t xml:space="preserve"> или </w:t>
      </w:r>
      <w:r>
        <w:rPr>
          <w:rFonts w:cs="Times New Roman"/>
          <w:b/>
          <w:bCs/>
          <w:szCs w:val="28"/>
        </w:rPr>
        <w:t>МОЛ.</w:t>
      </w:r>
    </w:p>
    <w:bookmarkEnd w:id="14"/>
    <w:p w14:paraId="173FDD50" w14:textId="2661130D" w:rsidR="00987629" w:rsidRDefault="00987629" w:rsidP="00426751">
      <w:pPr>
        <w:spacing w:after="0" w:line="240" w:lineRule="auto"/>
        <w:ind w:firstLine="709"/>
        <w:jc w:val="both"/>
        <w:rPr>
          <w:rFonts w:cs="Times New Roman"/>
          <w:szCs w:val="28"/>
        </w:rPr>
      </w:pPr>
    </w:p>
    <w:p w14:paraId="0F17AD46" w14:textId="14BF1C90" w:rsidR="00784E03" w:rsidRDefault="00784E03" w:rsidP="00426751">
      <w:pPr>
        <w:spacing w:after="0" w:line="240" w:lineRule="auto"/>
        <w:ind w:firstLine="709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Для </w:t>
      </w:r>
      <w:r w:rsidR="00AE2A89">
        <w:rPr>
          <w:rFonts w:cs="Times New Roman"/>
          <w:szCs w:val="28"/>
        </w:rPr>
        <w:t>проведения инвентаризации</w:t>
      </w:r>
      <w:r>
        <w:rPr>
          <w:rFonts w:cs="Times New Roman"/>
          <w:szCs w:val="28"/>
        </w:rPr>
        <w:t xml:space="preserve"> </w:t>
      </w:r>
      <w:r w:rsidR="00DE4F41">
        <w:rPr>
          <w:rFonts w:cs="Times New Roman"/>
          <w:szCs w:val="28"/>
        </w:rPr>
        <w:t xml:space="preserve">в разделе </w:t>
      </w:r>
      <w:r w:rsidR="00DE4F41" w:rsidRPr="00987629">
        <w:rPr>
          <w:rFonts w:cs="Times New Roman"/>
          <w:b/>
          <w:bCs/>
          <w:szCs w:val="28"/>
        </w:rPr>
        <w:t>«ОС, НМА, НПА»</w:t>
      </w:r>
      <w:r w:rsidR="00DE4F41">
        <w:rPr>
          <w:rFonts w:cs="Times New Roman"/>
          <w:szCs w:val="28"/>
        </w:rPr>
        <w:t xml:space="preserve"> выбрать </w:t>
      </w:r>
      <w:r w:rsidR="00987629">
        <w:rPr>
          <w:rFonts w:cs="Times New Roman"/>
          <w:szCs w:val="28"/>
        </w:rPr>
        <w:t>команду</w:t>
      </w:r>
      <w:r w:rsidR="00DE4F41">
        <w:rPr>
          <w:rFonts w:cs="Times New Roman"/>
          <w:szCs w:val="28"/>
        </w:rPr>
        <w:t xml:space="preserve"> </w:t>
      </w:r>
      <w:r w:rsidR="00DE4F41" w:rsidRPr="00987629">
        <w:rPr>
          <w:rFonts w:cs="Times New Roman"/>
          <w:b/>
          <w:bCs/>
          <w:szCs w:val="28"/>
        </w:rPr>
        <w:t>«</w:t>
      </w:r>
      <w:r w:rsidR="00987629" w:rsidRPr="00987629">
        <w:rPr>
          <w:rFonts w:cs="Times New Roman"/>
          <w:b/>
          <w:bCs/>
          <w:szCs w:val="28"/>
        </w:rPr>
        <w:t>Инвентаризационная опись по объектам НФА ф. 0504087 (Инвентаризация ОС)</w:t>
      </w:r>
      <w:r w:rsidR="00DE4F41" w:rsidRPr="00987629">
        <w:rPr>
          <w:rFonts w:cs="Times New Roman"/>
          <w:b/>
          <w:bCs/>
          <w:szCs w:val="28"/>
        </w:rPr>
        <w:t>»</w:t>
      </w:r>
      <w:r w:rsidR="00426751" w:rsidRPr="00987629">
        <w:rPr>
          <w:rFonts w:cs="Times New Roman"/>
          <w:b/>
          <w:bCs/>
          <w:szCs w:val="28"/>
        </w:rPr>
        <w:t>:</w:t>
      </w:r>
    </w:p>
    <w:p w14:paraId="47AE0D01" w14:textId="77777777" w:rsidR="00426751" w:rsidRPr="00784E03" w:rsidRDefault="00426751" w:rsidP="00426751">
      <w:pPr>
        <w:spacing w:after="0" w:line="240" w:lineRule="auto"/>
        <w:ind w:firstLine="709"/>
        <w:jc w:val="both"/>
        <w:rPr>
          <w:rFonts w:cs="Times New Roman"/>
          <w:szCs w:val="28"/>
        </w:rPr>
      </w:pPr>
    </w:p>
    <w:p w14:paraId="1A5EFE38" w14:textId="1C2CA1C1" w:rsidR="00DE4F41" w:rsidRPr="00426751" w:rsidRDefault="00987629" w:rsidP="00426751">
      <w:pPr>
        <w:spacing w:after="0" w:line="240" w:lineRule="auto"/>
        <w:jc w:val="center"/>
        <w:rPr>
          <w:rFonts w:cs="Times New Roman"/>
          <w:noProof/>
          <w:szCs w:val="28"/>
          <w:lang w:eastAsia="ru-RU"/>
        </w:rPr>
      </w:pPr>
      <w:r>
        <w:rPr>
          <w:rFonts w:cs="Times New Roman"/>
          <w:noProof/>
          <w:szCs w:val="28"/>
          <w:lang w:eastAsia="ru-RU"/>
        </w:rPr>
        <w:lastRenderedPageBreak/>
        <w:drawing>
          <wp:inline distT="0" distB="0" distL="0" distR="0" wp14:anchorId="774625F4" wp14:editId="319CCBC4">
            <wp:extent cx="5940425" cy="292417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924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6214D2" w14:textId="77777777" w:rsidR="00AE2A89" w:rsidRDefault="00DE4F41" w:rsidP="00426751">
      <w:pPr>
        <w:spacing w:after="0" w:line="240" w:lineRule="auto"/>
        <w:ind w:firstLine="709"/>
        <w:jc w:val="both"/>
        <w:rPr>
          <w:rFonts w:cs="Times New Roman"/>
          <w:szCs w:val="28"/>
        </w:rPr>
      </w:pPr>
      <w:r w:rsidRPr="00DE4F41">
        <w:rPr>
          <w:rFonts w:cs="Times New Roman"/>
          <w:szCs w:val="28"/>
        </w:rPr>
        <w:t xml:space="preserve">Далее – </w:t>
      </w:r>
      <w:r w:rsidRPr="00AE2A89">
        <w:rPr>
          <w:rFonts w:cs="Times New Roman"/>
          <w:b/>
          <w:bCs/>
          <w:szCs w:val="28"/>
        </w:rPr>
        <w:t>«Создать»</w:t>
      </w:r>
      <w:r w:rsidR="00AE2A89">
        <w:rPr>
          <w:rFonts w:cs="Times New Roman"/>
          <w:szCs w:val="28"/>
        </w:rPr>
        <w:t>.</w:t>
      </w:r>
    </w:p>
    <w:p w14:paraId="494B6F21" w14:textId="1B500F27" w:rsidR="00DE4F41" w:rsidRPr="00AE2A89" w:rsidRDefault="00AE2A89" w:rsidP="00AE2A89">
      <w:pPr>
        <w:spacing w:after="0" w:line="240" w:lineRule="auto"/>
        <w:jc w:val="both"/>
        <w:rPr>
          <w:rFonts w:cs="Times New Roman"/>
          <w:szCs w:val="28"/>
        </w:rPr>
      </w:pPr>
      <w:r>
        <w:rPr>
          <w:rFonts w:cs="Times New Roman"/>
          <w:noProof/>
          <w:szCs w:val="28"/>
          <w:lang w:eastAsia="ru-RU"/>
        </w:rPr>
        <w:drawing>
          <wp:inline distT="0" distB="0" distL="0" distR="0" wp14:anchorId="43E0D6C9" wp14:editId="5E2061AD">
            <wp:extent cx="5940425" cy="132143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321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C1A870" w14:textId="77777777" w:rsidR="00AE2A89" w:rsidRDefault="00AE2A89" w:rsidP="00AE2A89">
      <w:pPr>
        <w:spacing w:after="0" w:line="240" w:lineRule="auto"/>
        <w:jc w:val="both"/>
        <w:rPr>
          <w:rFonts w:cs="Times New Roman"/>
          <w:szCs w:val="28"/>
        </w:rPr>
      </w:pPr>
    </w:p>
    <w:p w14:paraId="6DF31516" w14:textId="3CF75F6A" w:rsidR="00DE4F41" w:rsidRPr="00AE2A89" w:rsidRDefault="00DE4F41" w:rsidP="00426751">
      <w:pPr>
        <w:spacing w:after="0" w:line="240" w:lineRule="auto"/>
        <w:ind w:firstLine="709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В </w:t>
      </w:r>
      <w:r w:rsidR="00AE2A89">
        <w:rPr>
          <w:rFonts w:cs="Times New Roman"/>
          <w:szCs w:val="28"/>
        </w:rPr>
        <w:t>созданном документе</w:t>
      </w:r>
      <w:r>
        <w:rPr>
          <w:rFonts w:cs="Times New Roman"/>
          <w:szCs w:val="28"/>
        </w:rPr>
        <w:t xml:space="preserve"> </w:t>
      </w:r>
      <w:r w:rsidR="00AE2A89">
        <w:rPr>
          <w:rFonts w:cs="Times New Roman"/>
          <w:szCs w:val="28"/>
        </w:rPr>
        <w:t>заполнить дату</w:t>
      </w:r>
      <w:r>
        <w:rPr>
          <w:rFonts w:cs="Times New Roman"/>
          <w:szCs w:val="28"/>
        </w:rPr>
        <w:t xml:space="preserve"> </w:t>
      </w:r>
      <w:proofErr w:type="spellStart"/>
      <w:r>
        <w:rPr>
          <w:rFonts w:cs="Times New Roman"/>
          <w:szCs w:val="28"/>
        </w:rPr>
        <w:t>дату</w:t>
      </w:r>
      <w:proofErr w:type="spellEnd"/>
      <w:r>
        <w:rPr>
          <w:rFonts w:cs="Times New Roman"/>
          <w:szCs w:val="28"/>
        </w:rPr>
        <w:t>, на ко</w:t>
      </w:r>
      <w:r w:rsidR="00426751">
        <w:rPr>
          <w:rFonts w:cs="Times New Roman"/>
          <w:szCs w:val="28"/>
        </w:rPr>
        <w:t>торую проводится инвентаризация</w:t>
      </w:r>
      <w:r w:rsidR="00AE2A89">
        <w:rPr>
          <w:rFonts w:cs="Times New Roman"/>
          <w:szCs w:val="28"/>
        </w:rPr>
        <w:t xml:space="preserve">, </w:t>
      </w:r>
      <w:r w:rsidR="00AE2A89" w:rsidRPr="00AE2A89">
        <w:rPr>
          <w:rFonts w:cs="Times New Roman"/>
          <w:b/>
          <w:bCs/>
          <w:szCs w:val="28"/>
        </w:rPr>
        <w:t>Вид НФА</w:t>
      </w:r>
      <w:r w:rsidR="00AE2A89">
        <w:rPr>
          <w:rFonts w:cs="Times New Roman"/>
          <w:szCs w:val="28"/>
        </w:rPr>
        <w:t xml:space="preserve">, </w:t>
      </w:r>
      <w:r w:rsidR="00AE2A89" w:rsidRPr="00AE2A89">
        <w:rPr>
          <w:rFonts w:cs="Times New Roman"/>
          <w:b/>
          <w:bCs/>
          <w:szCs w:val="28"/>
        </w:rPr>
        <w:t>Счет учета</w:t>
      </w:r>
      <w:r w:rsidR="00AE2A89">
        <w:rPr>
          <w:rFonts w:cs="Times New Roman"/>
          <w:szCs w:val="28"/>
        </w:rPr>
        <w:t xml:space="preserve">, </w:t>
      </w:r>
      <w:r w:rsidR="00AE2A89" w:rsidRPr="00AE2A89">
        <w:rPr>
          <w:rFonts w:cs="Times New Roman"/>
          <w:b/>
          <w:bCs/>
          <w:szCs w:val="28"/>
        </w:rPr>
        <w:t>МОЛ/Место хранения</w:t>
      </w:r>
      <w:r w:rsidR="00AE2A89">
        <w:rPr>
          <w:rFonts w:cs="Times New Roman"/>
          <w:szCs w:val="28"/>
        </w:rPr>
        <w:t xml:space="preserve">. Для заполнения документа нажать кнопку </w:t>
      </w:r>
      <w:r w:rsidR="00AE2A89" w:rsidRPr="00AE2A89">
        <w:rPr>
          <w:rFonts w:cs="Times New Roman"/>
          <w:b/>
          <w:bCs/>
          <w:szCs w:val="28"/>
        </w:rPr>
        <w:t>«Заполнить»</w:t>
      </w:r>
      <w:r w:rsidR="00AE2A89">
        <w:rPr>
          <w:rFonts w:cs="Times New Roman"/>
          <w:szCs w:val="28"/>
        </w:rPr>
        <w:t xml:space="preserve">, далее </w:t>
      </w:r>
      <w:r w:rsidR="00AE2A89" w:rsidRPr="00AE2A89">
        <w:rPr>
          <w:rFonts w:cs="Times New Roman"/>
          <w:b/>
          <w:bCs/>
          <w:szCs w:val="28"/>
        </w:rPr>
        <w:t xml:space="preserve">«Заполнить по данным бух. </w:t>
      </w:r>
      <w:r w:rsidR="00AE2A89">
        <w:rPr>
          <w:rFonts w:cs="Times New Roman"/>
          <w:b/>
          <w:bCs/>
          <w:szCs w:val="28"/>
        </w:rPr>
        <w:t>у</w:t>
      </w:r>
      <w:r w:rsidR="00AE2A89" w:rsidRPr="00AE2A89">
        <w:rPr>
          <w:rFonts w:cs="Times New Roman"/>
          <w:b/>
          <w:bCs/>
          <w:szCs w:val="28"/>
        </w:rPr>
        <w:t>чета»</w:t>
      </w:r>
      <w:r w:rsidR="00AE2A89">
        <w:rPr>
          <w:rFonts w:cs="Times New Roman"/>
          <w:szCs w:val="28"/>
        </w:rPr>
        <w:t>.</w:t>
      </w:r>
    </w:p>
    <w:p w14:paraId="6B63089A" w14:textId="77777777" w:rsidR="00426751" w:rsidRPr="00DE4F41" w:rsidRDefault="00426751" w:rsidP="00426751">
      <w:pPr>
        <w:spacing w:after="0" w:line="240" w:lineRule="auto"/>
        <w:ind w:firstLine="709"/>
        <w:jc w:val="both"/>
        <w:rPr>
          <w:rFonts w:cs="Times New Roman"/>
          <w:szCs w:val="28"/>
        </w:rPr>
      </w:pPr>
    </w:p>
    <w:p w14:paraId="217CCD81" w14:textId="77777777" w:rsidR="00784E03" w:rsidRDefault="00DE4F41" w:rsidP="00426751">
      <w:pPr>
        <w:spacing w:after="0" w:line="240" w:lineRule="auto"/>
        <w:jc w:val="center"/>
        <w:rPr>
          <w:rFonts w:cs="Times New Roman"/>
          <w:noProof/>
          <w:szCs w:val="28"/>
          <w:lang w:eastAsia="ru-RU"/>
        </w:rPr>
      </w:pPr>
      <w:r w:rsidRPr="00426751">
        <w:rPr>
          <w:rFonts w:cs="Times New Roman"/>
          <w:noProof/>
          <w:szCs w:val="28"/>
          <w:lang w:eastAsia="ru-RU"/>
        </w:rPr>
        <w:drawing>
          <wp:inline distT="0" distB="0" distL="0" distR="0" wp14:anchorId="26DD0845" wp14:editId="0892FB8A">
            <wp:extent cx="5940425" cy="1790065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790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4DF507" w14:textId="77777777" w:rsidR="00426751" w:rsidRPr="00426751" w:rsidRDefault="00426751" w:rsidP="00426751">
      <w:pPr>
        <w:spacing w:after="0" w:line="240" w:lineRule="auto"/>
        <w:ind w:firstLine="709"/>
        <w:jc w:val="both"/>
        <w:rPr>
          <w:rFonts w:cs="Times New Roman"/>
          <w:szCs w:val="28"/>
        </w:rPr>
      </w:pPr>
    </w:p>
    <w:p w14:paraId="7C0A67CE" w14:textId="77777777" w:rsidR="005C1DB3" w:rsidRPr="00FD6890" w:rsidRDefault="005C1DB3" w:rsidP="00426751">
      <w:pPr>
        <w:pStyle w:val="a3"/>
        <w:numPr>
          <w:ilvl w:val="0"/>
          <w:numId w:val="2"/>
        </w:numPr>
        <w:spacing w:after="0" w:line="240" w:lineRule="auto"/>
        <w:ind w:left="0" w:firstLine="709"/>
        <w:jc w:val="both"/>
        <w:outlineLvl w:val="0"/>
        <w:rPr>
          <w:rFonts w:cs="Times New Roman"/>
          <w:b/>
          <w:sz w:val="32"/>
          <w:szCs w:val="32"/>
        </w:rPr>
      </w:pPr>
      <w:bookmarkStart w:id="15" w:name="_Toc56612356"/>
      <w:r w:rsidRPr="00FD6890">
        <w:rPr>
          <w:rFonts w:cs="Times New Roman"/>
          <w:b/>
          <w:sz w:val="32"/>
          <w:szCs w:val="32"/>
        </w:rPr>
        <w:t>Расчет среднегодовой стоимости имущества</w:t>
      </w:r>
      <w:bookmarkEnd w:id="15"/>
    </w:p>
    <w:p w14:paraId="41AA6839" w14:textId="77777777" w:rsidR="00FD6890" w:rsidRDefault="00FD6890" w:rsidP="00A8174F">
      <w:pPr>
        <w:spacing w:after="0" w:line="240" w:lineRule="auto"/>
        <w:ind w:firstLine="709"/>
        <w:jc w:val="both"/>
        <w:rPr>
          <w:rFonts w:cs="Times New Roman"/>
          <w:szCs w:val="28"/>
          <w:lang w:val="en-US"/>
        </w:rPr>
      </w:pPr>
      <w:bookmarkStart w:id="16" w:name="_Hlk55498191"/>
    </w:p>
    <w:p w14:paraId="5FC45335" w14:textId="77777777" w:rsidR="00A8174F" w:rsidRDefault="00A8174F" w:rsidP="00A8174F">
      <w:pPr>
        <w:spacing w:after="0" w:line="240" w:lineRule="auto"/>
        <w:ind w:firstLine="709"/>
        <w:jc w:val="both"/>
        <w:rPr>
          <w:rFonts w:cs="Times New Roman"/>
          <w:b/>
          <w:bCs/>
          <w:szCs w:val="28"/>
        </w:rPr>
      </w:pPr>
      <w:r>
        <w:rPr>
          <w:rFonts w:cs="Times New Roman"/>
          <w:szCs w:val="28"/>
        </w:rPr>
        <w:t xml:space="preserve">Формирование отчета выполняется пользователем с ролью </w:t>
      </w:r>
      <w:r>
        <w:rPr>
          <w:rFonts w:cs="Times New Roman"/>
          <w:b/>
          <w:bCs/>
          <w:szCs w:val="28"/>
        </w:rPr>
        <w:t>Бухгалтер</w:t>
      </w:r>
      <w:r>
        <w:rPr>
          <w:rFonts w:cs="Times New Roman"/>
          <w:szCs w:val="28"/>
        </w:rPr>
        <w:t xml:space="preserve"> или </w:t>
      </w:r>
      <w:r>
        <w:rPr>
          <w:rFonts w:cs="Times New Roman"/>
          <w:b/>
          <w:bCs/>
          <w:szCs w:val="28"/>
        </w:rPr>
        <w:t>МОЛ.</w:t>
      </w:r>
    </w:p>
    <w:bookmarkEnd w:id="16"/>
    <w:p w14:paraId="6537B6DE" w14:textId="482F1ABA" w:rsidR="005C1DB3" w:rsidRDefault="005C1DB3" w:rsidP="00426751">
      <w:pPr>
        <w:spacing w:after="0" w:line="240" w:lineRule="auto"/>
        <w:ind w:firstLine="709"/>
        <w:jc w:val="both"/>
        <w:rPr>
          <w:rFonts w:cs="Times New Roman"/>
          <w:szCs w:val="28"/>
        </w:rPr>
      </w:pPr>
      <w:r w:rsidRPr="001D49F3">
        <w:rPr>
          <w:rFonts w:cs="Times New Roman"/>
          <w:szCs w:val="28"/>
        </w:rPr>
        <w:t xml:space="preserve">Отчет предназначен для расчета среднегодовой стоимости имущества (основных средств), которые числятся на балансе учреждения. Для вызова </w:t>
      </w:r>
      <w:r w:rsidRPr="001D49F3">
        <w:rPr>
          <w:rFonts w:cs="Times New Roman"/>
          <w:szCs w:val="28"/>
        </w:rPr>
        <w:lastRenderedPageBreak/>
        <w:t xml:space="preserve">данного отчета </w:t>
      </w:r>
      <w:r w:rsidR="00A8174F">
        <w:rPr>
          <w:rFonts w:cs="Times New Roman"/>
          <w:szCs w:val="28"/>
        </w:rPr>
        <w:t xml:space="preserve">перейти в раздел </w:t>
      </w:r>
      <w:r w:rsidR="00A8174F" w:rsidRPr="00A8174F">
        <w:rPr>
          <w:rFonts w:cs="Times New Roman"/>
          <w:b/>
          <w:bCs/>
          <w:szCs w:val="28"/>
        </w:rPr>
        <w:t>«</w:t>
      </w:r>
      <w:r w:rsidR="00A8174F">
        <w:rPr>
          <w:rFonts w:cs="Times New Roman"/>
          <w:b/>
          <w:bCs/>
          <w:szCs w:val="28"/>
        </w:rPr>
        <w:t>ОС, НМА, НПА</w:t>
      </w:r>
      <w:r w:rsidR="00A8174F" w:rsidRPr="00A8174F">
        <w:rPr>
          <w:rFonts w:cs="Times New Roman"/>
          <w:b/>
          <w:bCs/>
          <w:szCs w:val="28"/>
        </w:rPr>
        <w:t>»</w:t>
      </w:r>
      <w:r w:rsidR="00A8174F">
        <w:rPr>
          <w:rFonts w:cs="Times New Roman"/>
          <w:b/>
          <w:bCs/>
          <w:szCs w:val="28"/>
        </w:rPr>
        <w:t xml:space="preserve"> </w:t>
      </w:r>
      <w:r w:rsidR="00A8174F">
        <w:rPr>
          <w:rFonts w:cs="Times New Roman"/>
          <w:szCs w:val="28"/>
        </w:rPr>
        <w:t>вкладка «</w:t>
      </w:r>
      <w:proofErr w:type="gramStart"/>
      <w:r w:rsidR="00A8174F" w:rsidRPr="00426751">
        <w:rPr>
          <w:rFonts w:cs="Times New Roman"/>
          <w:b/>
          <w:szCs w:val="28"/>
        </w:rPr>
        <w:t>Отчеты</w:t>
      </w:r>
      <w:r w:rsidR="00A8174F">
        <w:rPr>
          <w:rFonts w:cs="Times New Roman"/>
          <w:szCs w:val="28"/>
        </w:rPr>
        <w:t>»</w:t>
      </w:r>
      <w:r w:rsidR="00A8174F" w:rsidRPr="001D49F3">
        <w:rPr>
          <w:rFonts w:cs="Times New Roman"/>
          <w:szCs w:val="28"/>
        </w:rPr>
        <w:t xml:space="preserve"> </w:t>
      </w:r>
      <w:r w:rsidR="00A8174F">
        <w:rPr>
          <w:rFonts w:cs="Times New Roman"/>
          <w:szCs w:val="28"/>
        </w:rPr>
        <w:t xml:space="preserve"> команда</w:t>
      </w:r>
      <w:proofErr w:type="gramEnd"/>
      <w:r w:rsidR="00A8174F">
        <w:rPr>
          <w:rFonts w:cs="Times New Roman"/>
          <w:szCs w:val="28"/>
        </w:rPr>
        <w:t>«»</w:t>
      </w:r>
      <w:r w:rsidRPr="001D49F3">
        <w:rPr>
          <w:rFonts w:cs="Times New Roman"/>
          <w:szCs w:val="28"/>
        </w:rPr>
        <w:t> </w:t>
      </w:r>
      <w:r w:rsidR="00426751">
        <w:rPr>
          <w:rFonts w:cs="Times New Roman"/>
          <w:szCs w:val="28"/>
        </w:rPr>
        <w:t>«</w:t>
      </w:r>
      <w:r w:rsidRPr="00426751">
        <w:rPr>
          <w:rFonts w:cs="Times New Roman"/>
          <w:b/>
          <w:szCs w:val="28"/>
        </w:rPr>
        <w:t>Расчет среднегодовой стоимости</w:t>
      </w:r>
      <w:r w:rsidR="00426751" w:rsidRPr="00426751">
        <w:rPr>
          <w:rFonts w:cs="Times New Roman"/>
          <w:b/>
          <w:szCs w:val="28"/>
        </w:rPr>
        <w:t xml:space="preserve"> </w:t>
      </w:r>
      <w:r w:rsidRPr="00426751">
        <w:rPr>
          <w:rFonts w:cs="Times New Roman"/>
          <w:b/>
          <w:szCs w:val="28"/>
        </w:rPr>
        <w:t>имущества</w:t>
      </w:r>
      <w:r w:rsidR="00426751">
        <w:rPr>
          <w:rFonts w:cs="Times New Roman"/>
          <w:szCs w:val="28"/>
        </w:rPr>
        <w:t>»</w:t>
      </w:r>
      <w:r w:rsidRPr="001D49F3">
        <w:rPr>
          <w:rFonts w:cs="Times New Roman"/>
          <w:szCs w:val="28"/>
        </w:rPr>
        <w:t> </w:t>
      </w:r>
      <w:r w:rsidR="00A8174F">
        <w:rPr>
          <w:rFonts w:cs="Times New Roman"/>
          <w:szCs w:val="28"/>
        </w:rPr>
        <w:t>.</w:t>
      </w:r>
    </w:p>
    <w:p w14:paraId="04F4761B" w14:textId="77777777" w:rsidR="007A6AA2" w:rsidRPr="001D49F3" w:rsidRDefault="007A6AA2" w:rsidP="00426751">
      <w:pPr>
        <w:spacing w:after="0" w:line="240" w:lineRule="auto"/>
        <w:ind w:firstLine="709"/>
        <w:jc w:val="both"/>
        <w:rPr>
          <w:rFonts w:cs="Times New Roman"/>
          <w:szCs w:val="28"/>
        </w:rPr>
      </w:pPr>
    </w:p>
    <w:p w14:paraId="256F50CC" w14:textId="0F74BF5E" w:rsidR="005C1DB3" w:rsidRDefault="00713772" w:rsidP="007A6AA2">
      <w:pPr>
        <w:spacing w:after="0" w:line="240" w:lineRule="auto"/>
        <w:jc w:val="center"/>
        <w:rPr>
          <w:rFonts w:cs="Times New Roman"/>
          <w:noProof/>
          <w:szCs w:val="28"/>
          <w:lang w:eastAsia="ru-RU"/>
        </w:rPr>
      </w:pPr>
      <w:r>
        <w:rPr>
          <w:rFonts w:cs="Times New Roman"/>
          <w:noProof/>
          <w:szCs w:val="28"/>
          <w:lang w:eastAsia="ru-RU"/>
        </w:rPr>
        <w:drawing>
          <wp:inline distT="0" distB="0" distL="0" distR="0" wp14:anchorId="0CDE2CB4" wp14:editId="748D6AED">
            <wp:extent cx="5940425" cy="2019300"/>
            <wp:effectExtent l="0" t="0" r="0" b="0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19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638B9A" w14:textId="77777777" w:rsidR="007A6AA2" w:rsidRPr="001D49F3" w:rsidRDefault="007A6AA2" w:rsidP="007A6AA2">
      <w:pPr>
        <w:spacing w:after="0" w:line="240" w:lineRule="auto"/>
        <w:jc w:val="center"/>
        <w:rPr>
          <w:rFonts w:cs="Times New Roman"/>
          <w:noProof/>
          <w:szCs w:val="28"/>
          <w:lang w:eastAsia="ru-RU"/>
        </w:rPr>
      </w:pPr>
    </w:p>
    <w:p w14:paraId="28A06C64" w14:textId="77777777" w:rsidR="005C1DB3" w:rsidRPr="001D49F3" w:rsidRDefault="005C1DB3" w:rsidP="007A6AA2">
      <w:pPr>
        <w:spacing w:after="0" w:line="240" w:lineRule="auto"/>
        <w:ind w:firstLine="709"/>
        <w:jc w:val="both"/>
        <w:rPr>
          <w:rFonts w:cs="Times New Roman"/>
          <w:szCs w:val="28"/>
        </w:rPr>
      </w:pPr>
      <w:r w:rsidRPr="001D49F3">
        <w:rPr>
          <w:rFonts w:cs="Times New Roman"/>
          <w:szCs w:val="28"/>
        </w:rPr>
        <w:t>В шапке отчета можно настроить отбор по следующим реквизитам:</w:t>
      </w:r>
    </w:p>
    <w:p w14:paraId="2D6AF8FE" w14:textId="2B8E6BA0" w:rsidR="005C1DB3" w:rsidRPr="001D49F3" w:rsidRDefault="007A6AA2" w:rsidP="007A6AA2">
      <w:pPr>
        <w:spacing w:after="0" w:line="240" w:lineRule="auto"/>
        <w:ind w:firstLine="709"/>
        <w:jc w:val="both"/>
        <w:rPr>
          <w:rFonts w:cs="Times New Roman"/>
          <w:szCs w:val="28"/>
        </w:rPr>
      </w:pPr>
      <w:r w:rsidRPr="001D49F3">
        <w:rPr>
          <w:rFonts w:cs="Times New Roman"/>
          <w:szCs w:val="28"/>
        </w:rPr>
        <w:t>–</w:t>
      </w:r>
      <w:r w:rsidR="005C1DB3" w:rsidRPr="001D49F3">
        <w:rPr>
          <w:rFonts w:cs="Times New Roman"/>
          <w:szCs w:val="28"/>
        </w:rPr>
        <w:t xml:space="preserve"> Расчет на дату</w:t>
      </w:r>
      <w:r>
        <w:rPr>
          <w:rFonts w:cs="Times New Roman"/>
          <w:szCs w:val="28"/>
        </w:rPr>
        <w:t xml:space="preserve"> </w:t>
      </w:r>
      <w:r w:rsidR="005C1DB3" w:rsidRPr="001D49F3">
        <w:rPr>
          <w:rFonts w:cs="Times New Roman"/>
          <w:szCs w:val="28"/>
        </w:rPr>
        <w:t>–</w:t>
      </w:r>
      <w:r>
        <w:rPr>
          <w:rFonts w:cs="Times New Roman"/>
          <w:szCs w:val="28"/>
        </w:rPr>
        <w:t xml:space="preserve"> </w:t>
      </w:r>
      <w:r w:rsidR="005C1DB3" w:rsidRPr="001D49F3">
        <w:rPr>
          <w:rFonts w:cs="Times New Roman"/>
          <w:szCs w:val="28"/>
        </w:rPr>
        <w:t>дата, на которую будет выполнен расчет;</w:t>
      </w:r>
    </w:p>
    <w:p w14:paraId="7BDEF8BE" w14:textId="5555BC03" w:rsidR="005C1DB3" w:rsidRPr="001D49F3" w:rsidRDefault="007A6AA2" w:rsidP="007A6AA2">
      <w:pPr>
        <w:spacing w:after="0" w:line="240" w:lineRule="auto"/>
        <w:ind w:firstLine="709"/>
        <w:jc w:val="both"/>
        <w:rPr>
          <w:rFonts w:cs="Times New Roman"/>
          <w:szCs w:val="28"/>
        </w:rPr>
      </w:pPr>
      <w:r w:rsidRPr="001D49F3">
        <w:rPr>
          <w:rFonts w:cs="Times New Roman"/>
          <w:szCs w:val="28"/>
        </w:rPr>
        <w:t>–</w:t>
      </w:r>
      <w:r w:rsidR="005C1DB3" w:rsidRPr="001D49F3">
        <w:rPr>
          <w:rFonts w:cs="Times New Roman"/>
          <w:szCs w:val="28"/>
        </w:rPr>
        <w:t> Организация</w:t>
      </w:r>
      <w:r>
        <w:rPr>
          <w:rFonts w:cs="Times New Roman"/>
          <w:szCs w:val="28"/>
        </w:rPr>
        <w:t xml:space="preserve"> </w:t>
      </w:r>
      <w:r w:rsidR="005C1DB3" w:rsidRPr="001D49F3">
        <w:rPr>
          <w:rFonts w:cs="Times New Roman"/>
          <w:szCs w:val="28"/>
        </w:rPr>
        <w:t>–</w:t>
      </w:r>
      <w:r>
        <w:rPr>
          <w:rFonts w:cs="Times New Roman"/>
          <w:szCs w:val="28"/>
        </w:rPr>
        <w:t xml:space="preserve"> </w:t>
      </w:r>
      <w:r w:rsidR="005C1DB3" w:rsidRPr="001D49F3">
        <w:rPr>
          <w:rFonts w:cs="Times New Roman"/>
          <w:szCs w:val="28"/>
        </w:rPr>
        <w:t>учреждение, для которого необходимо сформировать отчет. Выбирается из справочника Организации;</w:t>
      </w:r>
    </w:p>
    <w:p w14:paraId="33F99460" w14:textId="681BE5C6" w:rsidR="005C1DB3" w:rsidRPr="001D49F3" w:rsidRDefault="007A6AA2" w:rsidP="007A6AA2">
      <w:pPr>
        <w:spacing w:after="0" w:line="240" w:lineRule="auto"/>
        <w:ind w:firstLine="709"/>
        <w:jc w:val="both"/>
        <w:rPr>
          <w:rFonts w:cs="Times New Roman"/>
          <w:szCs w:val="28"/>
        </w:rPr>
      </w:pPr>
      <w:r w:rsidRPr="001D49F3">
        <w:rPr>
          <w:rFonts w:cs="Times New Roman"/>
          <w:szCs w:val="28"/>
        </w:rPr>
        <w:t>–</w:t>
      </w:r>
      <w:r w:rsidR="005C1DB3" w:rsidRPr="001D49F3">
        <w:rPr>
          <w:rFonts w:cs="Times New Roman"/>
          <w:szCs w:val="28"/>
        </w:rPr>
        <w:t> КПС</w:t>
      </w:r>
      <w:r>
        <w:rPr>
          <w:rFonts w:cs="Times New Roman"/>
          <w:szCs w:val="28"/>
        </w:rPr>
        <w:t xml:space="preserve"> </w:t>
      </w:r>
      <w:r w:rsidR="005C1DB3" w:rsidRPr="001D49F3">
        <w:rPr>
          <w:rFonts w:cs="Times New Roman"/>
          <w:szCs w:val="28"/>
        </w:rPr>
        <w:t>–</w:t>
      </w:r>
      <w:r>
        <w:rPr>
          <w:rFonts w:cs="Times New Roman"/>
          <w:szCs w:val="28"/>
        </w:rPr>
        <w:t xml:space="preserve"> </w:t>
      </w:r>
      <w:r w:rsidR="005C1DB3" w:rsidRPr="001D49F3">
        <w:rPr>
          <w:rFonts w:cs="Times New Roman"/>
          <w:szCs w:val="28"/>
        </w:rPr>
        <w:t>классификационный признак счета. Выбирается из списка КПС;</w:t>
      </w:r>
    </w:p>
    <w:p w14:paraId="08BDEA64" w14:textId="735DD49D" w:rsidR="005C1DB3" w:rsidRPr="001D49F3" w:rsidRDefault="007A6AA2" w:rsidP="007A6AA2">
      <w:pPr>
        <w:spacing w:after="0" w:line="240" w:lineRule="auto"/>
        <w:ind w:firstLine="709"/>
        <w:jc w:val="both"/>
        <w:rPr>
          <w:rFonts w:cs="Times New Roman"/>
          <w:szCs w:val="28"/>
        </w:rPr>
      </w:pPr>
      <w:r w:rsidRPr="001D49F3">
        <w:rPr>
          <w:rFonts w:cs="Times New Roman"/>
          <w:szCs w:val="28"/>
        </w:rPr>
        <w:t>–</w:t>
      </w:r>
      <w:r w:rsidR="005C1DB3" w:rsidRPr="001D49F3">
        <w:rPr>
          <w:rFonts w:cs="Times New Roman"/>
          <w:szCs w:val="28"/>
        </w:rPr>
        <w:t> КФО</w:t>
      </w:r>
      <w:r>
        <w:rPr>
          <w:rFonts w:cs="Times New Roman"/>
          <w:szCs w:val="28"/>
        </w:rPr>
        <w:t xml:space="preserve"> </w:t>
      </w:r>
      <w:r w:rsidR="005C1DB3" w:rsidRPr="001D49F3">
        <w:rPr>
          <w:rFonts w:cs="Times New Roman"/>
          <w:szCs w:val="28"/>
        </w:rPr>
        <w:t>–</w:t>
      </w:r>
      <w:r>
        <w:rPr>
          <w:rFonts w:cs="Times New Roman"/>
          <w:szCs w:val="28"/>
        </w:rPr>
        <w:t xml:space="preserve"> </w:t>
      </w:r>
      <w:r w:rsidR="005C1DB3" w:rsidRPr="001D49F3">
        <w:rPr>
          <w:rFonts w:cs="Times New Roman"/>
          <w:szCs w:val="28"/>
        </w:rPr>
        <w:t>код вида финансового обеспечения. Выбирается из списка КФО.</w:t>
      </w:r>
    </w:p>
    <w:p w14:paraId="78D5A4B0" w14:textId="24AF97E7" w:rsidR="005C1DB3" w:rsidRDefault="005C1DB3" w:rsidP="00B651C8">
      <w:pPr>
        <w:spacing w:after="0" w:line="240" w:lineRule="auto"/>
        <w:ind w:firstLine="709"/>
        <w:jc w:val="both"/>
        <w:rPr>
          <w:rFonts w:cs="Times New Roman"/>
          <w:szCs w:val="28"/>
        </w:rPr>
      </w:pPr>
      <w:r w:rsidRPr="001D49F3">
        <w:rPr>
          <w:rFonts w:cs="Times New Roman"/>
          <w:szCs w:val="28"/>
        </w:rPr>
        <w:t xml:space="preserve">Для формирования отчета нажмите кнопку </w:t>
      </w:r>
      <w:r w:rsidR="00B651C8">
        <w:rPr>
          <w:rFonts w:cs="Times New Roman"/>
          <w:szCs w:val="28"/>
        </w:rPr>
        <w:t>«</w:t>
      </w:r>
      <w:r w:rsidRPr="00B651C8">
        <w:rPr>
          <w:rFonts w:cs="Times New Roman"/>
          <w:b/>
          <w:szCs w:val="28"/>
        </w:rPr>
        <w:t>Сформировать</w:t>
      </w:r>
      <w:r w:rsidR="00B651C8">
        <w:rPr>
          <w:rFonts w:cs="Times New Roman"/>
          <w:szCs w:val="28"/>
        </w:rPr>
        <w:t>»</w:t>
      </w:r>
      <w:r w:rsidRPr="00B651C8">
        <w:rPr>
          <w:rFonts w:cs="Times New Roman"/>
          <w:szCs w:val="28"/>
        </w:rPr>
        <w:t>.</w:t>
      </w:r>
    </w:p>
    <w:p w14:paraId="71E8F7A6" w14:textId="77777777" w:rsidR="00840F16" w:rsidRPr="00B651C8" w:rsidRDefault="00840F16" w:rsidP="00B651C8">
      <w:pPr>
        <w:spacing w:after="0" w:line="240" w:lineRule="auto"/>
        <w:ind w:firstLine="709"/>
        <w:jc w:val="both"/>
        <w:rPr>
          <w:rFonts w:cs="Times New Roman"/>
          <w:szCs w:val="28"/>
        </w:rPr>
      </w:pPr>
    </w:p>
    <w:p w14:paraId="371BF424" w14:textId="7D32101A" w:rsidR="005C1DB3" w:rsidRDefault="00A8174F" w:rsidP="00840F16">
      <w:pPr>
        <w:spacing w:after="0" w:line="240" w:lineRule="auto"/>
        <w:jc w:val="center"/>
        <w:rPr>
          <w:rFonts w:cs="Times New Roman"/>
          <w:noProof/>
          <w:szCs w:val="28"/>
          <w:lang w:eastAsia="ru-RU"/>
        </w:rPr>
      </w:pPr>
      <w:r>
        <w:rPr>
          <w:rFonts w:cs="Times New Roman"/>
          <w:noProof/>
          <w:szCs w:val="28"/>
          <w:lang w:eastAsia="ru-RU"/>
        </w:rPr>
        <w:drawing>
          <wp:inline distT="0" distB="0" distL="0" distR="0" wp14:anchorId="04A0BAF9" wp14:editId="41C38A05">
            <wp:extent cx="5940425" cy="2894965"/>
            <wp:effectExtent l="0" t="0" r="0" b="0"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894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71967D" w14:textId="77777777" w:rsidR="00840F16" w:rsidRPr="00840F16" w:rsidRDefault="00840F16" w:rsidP="00051D6E">
      <w:pPr>
        <w:spacing w:after="0" w:line="240" w:lineRule="auto"/>
        <w:ind w:firstLine="709"/>
        <w:jc w:val="both"/>
        <w:rPr>
          <w:rFonts w:cs="Times New Roman"/>
          <w:szCs w:val="28"/>
        </w:rPr>
      </w:pPr>
    </w:p>
    <w:p w14:paraId="4671DAD3" w14:textId="7DD5028B" w:rsidR="005C1DB3" w:rsidRPr="001D49F3" w:rsidRDefault="005C1DB3" w:rsidP="00840F16">
      <w:pPr>
        <w:spacing w:after="0" w:line="240" w:lineRule="auto"/>
        <w:ind w:firstLine="709"/>
        <w:jc w:val="both"/>
        <w:rPr>
          <w:rFonts w:cs="Times New Roman"/>
          <w:b/>
          <w:szCs w:val="28"/>
        </w:rPr>
      </w:pPr>
      <w:r w:rsidRPr="001D49F3">
        <w:rPr>
          <w:rFonts w:cs="Times New Roman"/>
          <w:szCs w:val="28"/>
        </w:rPr>
        <w:t>При необходимости можно выполнить расширенную настройку отчета. Для этого необходимо</w:t>
      </w:r>
      <w:r w:rsidR="008B0121">
        <w:rPr>
          <w:rFonts w:cs="Times New Roman"/>
          <w:szCs w:val="28"/>
        </w:rPr>
        <w:t xml:space="preserve"> нажать</w:t>
      </w:r>
      <w:r w:rsidRPr="001D49F3">
        <w:rPr>
          <w:rFonts w:cs="Times New Roman"/>
          <w:szCs w:val="28"/>
        </w:rPr>
        <w:t xml:space="preserve"> кнопку </w:t>
      </w:r>
      <w:r w:rsidR="00840F16">
        <w:rPr>
          <w:rFonts w:cs="Times New Roman"/>
          <w:szCs w:val="28"/>
        </w:rPr>
        <w:t>«</w:t>
      </w:r>
      <w:r w:rsidRPr="001D49F3">
        <w:rPr>
          <w:rFonts w:cs="Times New Roman"/>
          <w:b/>
          <w:szCs w:val="28"/>
        </w:rPr>
        <w:t>Настройки</w:t>
      </w:r>
      <w:r w:rsidR="00840F16">
        <w:rPr>
          <w:rFonts w:cs="Times New Roman"/>
          <w:b/>
          <w:szCs w:val="28"/>
        </w:rPr>
        <w:t>»</w:t>
      </w:r>
      <w:r w:rsidRPr="001D49F3">
        <w:rPr>
          <w:rFonts w:cs="Times New Roman"/>
          <w:b/>
          <w:szCs w:val="28"/>
        </w:rPr>
        <w:t xml:space="preserve">, </w:t>
      </w:r>
      <w:proofErr w:type="gramStart"/>
      <w:r w:rsidRPr="001D49F3">
        <w:rPr>
          <w:rFonts w:cs="Times New Roman"/>
          <w:szCs w:val="28"/>
        </w:rPr>
        <w:t>Переключить</w:t>
      </w:r>
      <w:proofErr w:type="gramEnd"/>
      <w:r w:rsidRPr="001D49F3">
        <w:rPr>
          <w:rFonts w:cs="Times New Roman"/>
          <w:szCs w:val="28"/>
        </w:rPr>
        <w:t xml:space="preserve"> внизу окна </w:t>
      </w:r>
      <w:r w:rsidR="00840F16">
        <w:rPr>
          <w:rFonts w:cs="Times New Roman"/>
          <w:szCs w:val="28"/>
        </w:rPr>
        <w:t>«</w:t>
      </w:r>
      <w:r w:rsidRPr="001D49F3">
        <w:rPr>
          <w:rFonts w:cs="Times New Roman"/>
          <w:b/>
          <w:szCs w:val="28"/>
        </w:rPr>
        <w:t xml:space="preserve">Вид </w:t>
      </w:r>
      <w:r w:rsidR="00840F16">
        <w:rPr>
          <w:rFonts w:cs="Times New Roman"/>
          <w:b/>
          <w:szCs w:val="28"/>
        </w:rPr>
        <w:t>–</w:t>
      </w:r>
      <w:r w:rsidRPr="001D49F3">
        <w:rPr>
          <w:rFonts w:cs="Times New Roman"/>
          <w:b/>
          <w:szCs w:val="28"/>
        </w:rPr>
        <w:t xml:space="preserve"> Расширенный</w:t>
      </w:r>
      <w:r w:rsidR="00840F16">
        <w:rPr>
          <w:rFonts w:cs="Times New Roman"/>
          <w:b/>
          <w:szCs w:val="28"/>
        </w:rPr>
        <w:t>»</w:t>
      </w:r>
      <w:r w:rsidRPr="001D49F3">
        <w:rPr>
          <w:rFonts w:cs="Times New Roman"/>
          <w:b/>
          <w:szCs w:val="28"/>
        </w:rPr>
        <w:t xml:space="preserve"> </w:t>
      </w:r>
      <w:r w:rsidRPr="001D49F3">
        <w:rPr>
          <w:rFonts w:cs="Times New Roman"/>
          <w:szCs w:val="28"/>
        </w:rPr>
        <w:t xml:space="preserve">и добавить дополнительный отбор по кнопке </w:t>
      </w:r>
      <w:r w:rsidR="002B7C29">
        <w:rPr>
          <w:rFonts w:cs="Times New Roman"/>
          <w:szCs w:val="28"/>
        </w:rPr>
        <w:t>«</w:t>
      </w:r>
      <w:r w:rsidRPr="001D49F3">
        <w:rPr>
          <w:rFonts w:cs="Times New Roman"/>
          <w:b/>
          <w:szCs w:val="28"/>
        </w:rPr>
        <w:t>Добавить отбор</w:t>
      </w:r>
      <w:r w:rsidR="002B7C29">
        <w:rPr>
          <w:rFonts w:cs="Times New Roman"/>
          <w:b/>
          <w:szCs w:val="28"/>
        </w:rPr>
        <w:t>»</w:t>
      </w:r>
      <w:r w:rsidRPr="001D49F3">
        <w:rPr>
          <w:rFonts w:cs="Times New Roman"/>
          <w:szCs w:val="28"/>
        </w:rPr>
        <w:t>, либо сделать иные настройки</w:t>
      </w:r>
      <w:r w:rsidRPr="001D49F3">
        <w:rPr>
          <w:rFonts w:cs="Times New Roman"/>
          <w:b/>
          <w:szCs w:val="28"/>
        </w:rPr>
        <w:t xml:space="preserve">. </w:t>
      </w:r>
      <w:r w:rsidRPr="001D49F3">
        <w:rPr>
          <w:rFonts w:cs="Times New Roman"/>
          <w:szCs w:val="28"/>
        </w:rPr>
        <w:t xml:space="preserve">Чтобы отчет сформировался нажмите кнопку </w:t>
      </w:r>
      <w:r w:rsidR="002B7C29">
        <w:rPr>
          <w:rFonts w:cs="Times New Roman"/>
          <w:szCs w:val="28"/>
        </w:rPr>
        <w:t>«</w:t>
      </w:r>
      <w:r w:rsidRPr="001D49F3">
        <w:rPr>
          <w:rFonts w:cs="Times New Roman"/>
          <w:b/>
          <w:szCs w:val="28"/>
        </w:rPr>
        <w:t>Закрыть и сформировать</w:t>
      </w:r>
      <w:r w:rsidR="002B7C29">
        <w:rPr>
          <w:rFonts w:cs="Times New Roman"/>
          <w:b/>
          <w:szCs w:val="28"/>
        </w:rPr>
        <w:t>»</w:t>
      </w:r>
      <w:r w:rsidRPr="00BF6AB2">
        <w:rPr>
          <w:rFonts w:cs="Times New Roman"/>
          <w:szCs w:val="28"/>
        </w:rPr>
        <w:t xml:space="preserve">. </w:t>
      </w:r>
    </w:p>
    <w:p w14:paraId="18E4B103" w14:textId="77777777" w:rsidR="005C1DB3" w:rsidRDefault="005C1DB3" w:rsidP="00051D6E">
      <w:pPr>
        <w:spacing w:after="0" w:line="240" w:lineRule="auto"/>
        <w:ind w:firstLine="709"/>
        <w:jc w:val="both"/>
        <w:rPr>
          <w:rFonts w:cs="Times New Roman"/>
          <w:szCs w:val="28"/>
        </w:rPr>
      </w:pPr>
    </w:p>
    <w:p w14:paraId="18678A32" w14:textId="77777777" w:rsidR="002804B2" w:rsidRPr="00FD6890" w:rsidRDefault="002804B2" w:rsidP="00051D6E">
      <w:pPr>
        <w:pStyle w:val="a3"/>
        <w:numPr>
          <w:ilvl w:val="0"/>
          <w:numId w:val="2"/>
        </w:numPr>
        <w:spacing w:after="0" w:line="240" w:lineRule="auto"/>
        <w:ind w:left="0" w:firstLine="709"/>
        <w:jc w:val="both"/>
        <w:outlineLvl w:val="0"/>
        <w:rPr>
          <w:rFonts w:cs="Times New Roman"/>
          <w:b/>
          <w:bCs/>
          <w:sz w:val="32"/>
          <w:szCs w:val="32"/>
        </w:rPr>
      </w:pPr>
      <w:bookmarkStart w:id="17" w:name="_Toc56612357"/>
      <w:r w:rsidRPr="00FD6890">
        <w:rPr>
          <w:rFonts w:cs="Times New Roman"/>
          <w:b/>
          <w:bCs/>
          <w:sz w:val="32"/>
          <w:szCs w:val="32"/>
        </w:rPr>
        <w:t xml:space="preserve">Соответствие </w:t>
      </w:r>
      <w:r w:rsidRPr="00FD6890">
        <w:rPr>
          <w:rFonts w:cs="Times New Roman"/>
          <w:b/>
          <w:sz w:val="32"/>
          <w:szCs w:val="32"/>
        </w:rPr>
        <w:t>данных</w:t>
      </w:r>
      <w:r w:rsidRPr="00FD6890">
        <w:rPr>
          <w:rFonts w:cs="Times New Roman"/>
          <w:b/>
          <w:bCs/>
          <w:sz w:val="32"/>
          <w:szCs w:val="32"/>
        </w:rPr>
        <w:t xml:space="preserve"> ОС в разрезе ЦМО</w:t>
      </w:r>
      <w:bookmarkEnd w:id="17"/>
    </w:p>
    <w:p w14:paraId="68AE652A" w14:textId="77777777" w:rsidR="00FD6890" w:rsidRPr="00D355E0" w:rsidRDefault="00FD6890" w:rsidP="00AE2A89">
      <w:pPr>
        <w:spacing w:after="0" w:line="240" w:lineRule="auto"/>
        <w:ind w:firstLine="709"/>
        <w:jc w:val="both"/>
        <w:rPr>
          <w:rFonts w:cs="Times New Roman"/>
          <w:szCs w:val="28"/>
        </w:rPr>
      </w:pPr>
    </w:p>
    <w:p w14:paraId="6B5B12D4" w14:textId="0696E2F4" w:rsidR="00AE2A89" w:rsidRPr="00AE2A89" w:rsidRDefault="00AE2A89" w:rsidP="00AE2A89">
      <w:pPr>
        <w:spacing w:after="0" w:line="240" w:lineRule="auto"/>
        <w:ind w:firstLine="709"/>
        <w:jc w:val="both"/>
        <w:rPr>
          <w:rFonts w:cs="Times New Roman"/>
          <w:b/>
          <w:bCs/>
          <w:szCs w:val="28"/>
        </w:rPr>
      </w:pPr>
      <w:r>
        <w:rPr>
          <w:rFonts w:cs="Times New Roman"/>
          <w:szCs w:val="28"/>
        </w:rPr>
        <w:t xml:space="preserve">Проведение данной проверки выполняется пользователем с ролью </w:t>
      </w:r>
      <w:r>
        <w:rPr>
          <w:rFonts w:cs="Times New Roman"/>
          <w:b/>
          <w:bCs/>
          <w:szCs w:val="28"/>
        </w:rPr>
        <w:t>Бухгалтер</w:t>
      </w:r>
      <w:r>
        <w:rPr>
          <w:rFonts w:cs="Times New Roman"/>
          <w:szCs w:val="28"/>
        </w:rPr>
        <w:t xml:space="preserve"> или </w:t>
      </w:r>
      <w:r>
        <w:rPr>
          <w:rFonts w:cs="Times New Roman"/>
          <w:b/>
          <w:bCs/>
          <w:szCs w:val="28"/>
        </w:rPr>
        <w:t>МОЛ.</w:t>
      </w:r>
    </w:p>
    <w:p w14:paraId="572D6C4A" w14:textId="347AF022" w:rsidR="002804B2" w:rsidRDefault="002804B2" w:rsidP="00051D6E">
      <w:pPr>
        <w:spacing w:after="0" w:line="240" w:lineRule="auto"/>
        <w:ind w:firstLine="709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Для повышения корректности сверки, необходимо, чтобы данные отчетов совпадали в разрезе ЦМО.</w:t>
      </w:r>
    </w:p>
    <w:p w14:paraId="130562AC" w14:textId="77777777" w:rsidR="00F65DCB" w:rsidRDefault="00F65DCB" w:rsidP="0097471A">
      <w:pPr>
        <w:spacing w:after="0" w:line="240" w:lineRule="auto"/>
        <w:ind w:firstLine="709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Таким образом, необходимо сделать следующие настройки:</w:t>
      </w:r>
    </w:p>
    <w:p w14:paraId="50A71083" w14:textId="6B0A9397" w:rsidR="00F65DCB" w:rsidRDefault="00F65DCB" w:rsidP="0097471A">
      <w:pPr>
        <w:pStyle w:val="a3"/>
        <w:numPr>
          <w:ilvl w:val="0"/>
          <w:numId w:val="5"/>
        </w:numPr>
        <w:spacing w:after="0" w:line="240" w:lineRule="auto"/>
        <w:ind w:left="0" w:firstLine="709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В отчете «Ведомость остатков ОС, НМА, НПА» обязательно установить отбор по ЦМО</w:t>
      </w:r>
      <w:r w:rsidR="0097471A">
        <w:rPr>
          <w:rFonts w:cs="Times New Roman"/>
          <w:szCs w:val="28"/>
        </w:rPr>
        <w:t>:</w:t>
      </w:r>
    </w:p>
    <w:p w14:paraId="3EB619DA" w14:textId="77777777" w:rsidR="0097471A" w:rsidRDefault="0097471A" w:rsidP="0097471A">
      <w:pPr>
        <w:pStyle w:val="a3"/>
        <w:spacing w:after="0" w:line="240" w:lineRule="auto"/>
        <w:ind w:left="709"/>
        <w:jc w:val="both"/>
        <w:rPr>
          <w:rFonts w:cs="Times New Roman"/>
          <w:szCs w:val="28"/>
        </w:rPr>
      </w:pPr>
    </w:p>
    <w:p w14:paraId="34315BFD" w14:textId="77777777" w:rsidR="00F65DCB" w:rsidRDefault="00F65DCB" w:rsidP="0097471A">
      <w:pPr>
        <w:spacing w:after="0" w:line="240" w:lineRule="auto"/>
        <w:jc w:val="center"/>
        <w:rPr>
          <w:rFonts w:cs="Times New Roman"/>
          <w:noProof/>
          <w:szCs w:val="28"/>
          <w:lang w:eastAsia="ru-RU"/>
        </w:rPr>
      </w:pPr>
      <w:r w:rsidRPr="0097471A">
        <w:rPr>
          <w:rFonts w:cs="Times New Roman"/>
          <w:noProof/>
          <w:szCs w:val="28"/>
          <w:lang w:eastAsia="ru-RU"/>
        </w:rPr>
        <w:drawing>
          <wp:inline distT="0" distB="0" distL="0" distR="0" wp14:anchorId="1EB5C653" wp14:editId="3E86215D">
            <wp:extent cx="4921007" cy="1238800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956643" cy="12477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CCE811" w14:textId="77777777" w:rsidR="0097471A" w:rsidRPr="00F65DCB" w:rsidRDefault="0097471A" w:rsidP="0097471A">
      <w:pPr>
        <w:pStyle w:val="a3"/>
        <w:spacing w:after="0" w:line="240" w:lineRule="auto"/>
        <w:ind w:left="709"/>
        <w:jc w:val="both"/>
        <w:rPr>
          <w:rFonts w:cs="Times New Roman"/>
          <w:szCs w:val="28"/>
        </w:rPr>
      </w:pPr>
    </w:p>
    <w:p w14:paraId="64A2D00D" w14:textId="77777777" w:rsidR="00F65DCB" w:rsidRDefault="00F65DCB" w:rsidP="0097471A">
      <w:pPr>
        <w:pStyle w:val="a3"/>
        <w:numPr>
          <w:ilvl w:val="0"/>
          <w:numId w:val="5"/>
        </w:numPr>
        <w:spacing w:after="0" w:line="240" w:lineRule="auto"/>
        <w:ind w:left="0" w:firstLine="709"/>
        <w:rPr>
          <w:rFonts w:cs="Times New Roman"/>
          <w:szCs w:val="28"/>
        </w:rPr>
      </w:pPr>
      <w:r>
        <w:rPr>
          <w:rFonts w:cs="Times New Roman"/>
          <w:szCs w:val="28"/>
        </w:rPr>
        <w:t>В документе «</w:t>
      </w:r>
      <w:r w:rsidRPr="0097471A">
        <w:rPr>
          <w:rFonts w:cs="Times New Roman"/>
          <w:b/>
          <w:szCs w:val="28"/>
        </w:rPr>
        <w:t>Инвентаризация ОС, НМА, НПА</w:t>
      </w:r>
      <w:r>
        <w:rPr>
          <w:rFonts w:cs="Times New Roman"/>
          <w:szCs w:val="28"/>
        </w:rPr>
        <w:t>» установить отбор по аналогичному ЦМО.</w:t>
      </w:r>
    </w:p>
    <w:p w14:paraId="5BD4288E" w14:textId="77777777" w:rsidR="009C3311" w:rsidRDefault="009C3311" w:rsidP="009C3311">
      <w:pPr>
        <w:pStyle w:val="a3"/>
        <w:spacing w:after="0" w:line="240" w:lineRule="auto"/>
        <w:ind w:left="709"/>
        <w:rPr>
          <w:rFonts w:cs="Times New Roman"/>
          <w:szCs w:val="28"/>
        </w:rPr>
      </w:pPr>
    </w:p>
    <w:p w14:paraId="55146614" w14:textId="77777777" w:rsidR="00F65DCB" w:rsidRDefault="00F65DCB" w:rsidP="009C3311">
      <w:pPr>
        <w:spacing w:after="0" w:line="240" w:lineRule="auto"/>
        <w:jc w:val="center"/>
        <w:rPr>
          <w:rFonts w:cs="Times New Roman"/>
          <w:noProof/>
          <w:szCs w:val="28"/>
          <w:lang w:eastAsia="ru-RU"/>
        </w:rPr>
      </w:pPr>
      <w:r w:rsidRPr="009C3311">
        <w:rPr>
          <w:rFonts w:cs="Times New Roman"/>
          <w:noProof/>
          <w:szCs w:val="28"/>
          <w:lang w:eastAsia="ru-RU"/>
        </w:rPr>
        <w:drawing>
          <wp:inline distT="0" distB="0" distL="0" distR="0" wp14:anchorId="3ABAC401" wp14:editId="29FE1E53">
            <wp:extent cx="5940425" cy="2347595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347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24B1F7" w14:textId="77777777" w:rsidR="009C3311" w:rsidRPr="00F65DCB" w:rsidRDefault="009C3311" w:rsidP="009C3311">
      <w:pPr>
        <w:pStyle w:val="a3"/>
        <w:spacing w:after="0" w:line="240" w:lineRule="auto"/>
        <w:ind w:left="709"/>
        <w:jc w:val="both"/>
        <w:rPr>
          <w:rFonts w:cs="Times New Roman"/>
          <w:szCs w:val="28"/>
        </w:rPr>
      </w:pPr>
    </w:p>
    <w:p w14:paraId="0A9CE190" w14:textId="77777777" w:rsidR="00F65DCB" w:rsidRPr="00F65DCB" w:rsidRDefault="00F65DCB" w:rsidP="009C3311">
      <w:pPr>
        <w:pStyle w:val="a3"/>
        <w:spacing w:after="0" w:line="240" w:lineRule="auto"/>
        <w:ind w:left="709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Таким образом, в корректном случае данные должны совпадать.</w:t>
      </w:r>
    </w:p>
    <w:p w14:paraId="3F86120D" w14:textId="7D075F79" w:rsidR="002804B2" w:rsidRDefault="002804B2" w:rsidP="009C3311">
      <w:pPr>
        <w:pStyle w:val="a3"/>
        <w:spacing w:after="0" w:line="240" w:lineRule="auto"/>
        <w:ind w:left="709"/>
        <w:jc w:val="both"/>
        <w:rPr>
          <w:rFonts w:cs="Times New Roman"/>
          <w:szCs w:val="28"/>
        </w:rPr>
      </w:pPr>
    </w:p>
    <w:p w14:paraId="1EE6AE14" w14:textId="7B72319C" w:rsidR="003B2A9E" w:rsidRPr="00FD6890" w:rsidRDefault="003B2A9E" w:rsidP="009C3311">
      <w:pPr>
        <w:pStyle w:val="a3"/>
        <w:numPr>
          <w:ilvl w:val="0"/>
          <w:numId w:val="2"/>
        </w:numPr>
        <w:spacing w:after="0" w:line="240" w:lineRule="auto"/>
        <w:ind w:left="0" w:firstLine="709"/>
        <w:jc w:val="both"/>
        <w:outlineLvl w:val="0"/>
        <w:rPr>
          <w:rFonts w:cs="Times New Roman"/>
          <w:b/>
          <w:bCs/>
          <w:sz w:val="32"/>
          <w:szCs w:val="32"/>
        </w:rPr>
      </w:pPr>
      <w:bookmarkStart w:id="18" w:name="_Toc56612358"/>
      <w:r w:rsidRPr="00FD6890">
        <w:rPr>
          <w:rFonts w:cs="Times New Roman"/>
          <w:b/>
          <w:bCs/>
          <w:sz w:val="32"/>
          <w:szCs w:val="32"/>
        </w:rPr>
        <w:t xml:space="preserve">Проверка </w:t>
      </w:r>
      <w:r w:rsidRPr="00FD6890">
        <w:rPr>
          <w:rFonts w:cs="Times New Roman"/>
          <w:b/>
          <w:sz w:val="32"/>
          <w:szCs w:val="32"/>
        </w:rPr>
        <w:t>корректности</w:t>
      </w:r>
      <w:r w:rsidRPr="00FD6890">
        <w:rPr>
          <w:rFonts w:cs="Times New Roman"/>
          <w:b/>
          <w:bCs/>
          <w:sz w:val="32"/>
          <w:szCs w:val="32"/>
        </w:rPr>
        <w:t xml:space="preserve"> данных </w:t>
      </w:r>
      <w:r w:rsidR="00067FE0" w:rsidRPr="00FD6890">
        <w:rPr>
          <w:rFonts w:cs="Times New Roman"/>
          <w:b/>
          <w:bCs/>
          <w:sz w:val="32"/>
          <w:szCs w:val="32"/>
        </w:rPr>
        <w:t>по ОС, НМА, НПА с помощью сравнения показателей отчетов «Оборотно-сальдовая ведомость по счету» и «Ведомость остатков ОС, НМА, НПА»</w:t>
      </w:r>
      <w:bookmarkEnd w:id="18"/>
    </w:p>
    <w:p w14:paraId="056BD846" w14:textId="77777777" w:rsidR="00FD6890" w:rsidRPr="00D355E0" w:rsidRDefault="00FD6890" w:rsidP="00EB41B4">
      <w:pPr>
        <w:spacing w:after="0" w:line="240" w:lineRule="auto"/>
        <w:ind w:firstLine="709"/>
        <w:jc w:val="both"/>
        <w:rPr>
          <w:rFonts w:cs="Times New Roman"/>
          <w:szCs w:val="28"/>
        </w:rPr>
      </w:pPr>
    </w:p>
    <w:p w14:paraId="49EC97FC" w14:textId="77777777" w:rsidR="00EB41B4" w:rsidRPr="00AE2A89" w:rsidRDefault="00EB41B4" w:rsidP="00EB41B4">
      <w:pPr>
        <w:spacing w:after="0" w:line="240" w:lineRule="auto"/>
        <w:ind w:firstLine="709"/>
        <w:jc w:val="both"/>
        <w:rPr>
          <w:rFonts w:cs="Times New Roman"/>
          <w:b/>
          <w:bCs/>
          <w:szCs w:val="28"/>
        </w:rPr>
      </w:pPr>
      <w:r>
        <w:rPr>
          <w:rFonts w:cs="Times New Roman"/>
          <w:szCs w:val="28"/>
        </w:rPr>
        <w:t xml:space="preserve">Проведение данной проверки выполняется пользователем с ролью </w:t>
      </w:r>
      <w:r>
        <w:rPr>
          <w:rFonts w:cs="Times New Roman"/>
          <w:b/>
          <w:bCs/>
          <w:szCs w:val="28"/>
        </w:rPr>
        <w:t>Бухгалтер</w:t>
      </w:r>
      <w:r>
        <w:rPr>
          <w:rFonts w:cs="Times New Roman"/>
          <w:szCs w:val="28"/>
        </w:rPr>
        <w:t xml:space="preserve"> или </w:t>
      </w:r>
      <w:r>
        <w:rPr>
          <w:rFonts w:cs="Times New Roman"/>
          <w:b/>
          <w:bCs/>
          <w:szCs w:val="28"/>
        </w:rPr>
        <w:t>МОЛ.</w:t>
      </w:r>
    </w:p>
    <w:p w14:paraId="66E62F25" w14:textId="3D815A9C" w:rsidR="00067FE0" w:rsidRDefault="00067FE0" w:rsidP="009C3311">
      <w:pPr>
        <w:pStyle w:val="a3"/>
        <w:spacing w:after="0" w:line="240" w:lineRule="auto"/>
        <w:ind w:left="0" w:firstLine="709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Для проверки корректности перенесенных данных по ОС, НМА, НПА необходимо выполнить следующие действия:</w:t>
      </w:r>
    </w:p>
    <w:p w14:paraId="506CB4B2" w14:textId="339ADD6C" w:rsidR="00067FE0" w:rsidRPr="00570345" w:rsidRDefault="00067FE0" w:rsidP="002A31E5">
      <w:pPr>
        <w:pStyle w:val="a3"/>
        <w:numPr>
          <w:ilvl w:val="2"/>
          <w:numId w:val="6"/>
        </w:numPr>
        <w:spacing w:after="0" w:line="240" w:lineRule="auto"/>
        <w:ind w:left="0" w:firstLine="709"/>
        <w:jc w:val="both"/>
        <w:rPr>
          <w:rFonts w:cs="Times New Roman"/>
          <w:szCs w:val="28"/>
        </w:rPr>
      </w:pPr>
      <w:r w:rsidRPr="00570345">
        <w:rPr>
          <w:rFonts w:cs="Times New Roman"/>
          <w:szCs w:val="28"/>
        </w:rPr>
        <w:lastRenderedPageBreak/>
        <w:t xml:space="preserve">Сформировать отчеты </w:t>
      </w:r>
      <w:r w:rsidR="002A31E5">
        <w:rPr>
          <w:rFonts w:cs="Times New Roman"/>
          <w:szCs w:val="28"/>
        </w:rPr>
        <w:t>«</w:t>
      </w:r>
      <w:r w:rsidRPr="00570345">
        <w:rPr>
          <w:rFonts w:cs="Times New Roman"/>
          <w:b/>
          <w:bCs/>
          <w:szCs w:val="28"/>
        </w:rPr>
        <w:t>Оборотно-сальдовая ведомость по счету</w:t>
      </w:r>
      <w:r w:rsidR="002A31E5">
        <w:rPr>
          <w:rFonts w:cs="Times New Roman"/>
          <w:b/>
          <w:bCs/>
          <w:szCs w:val="28"/>
        </w:rPr>
        <w:t>»</w:t>
      </w:r>
      <w:r w:rsidRPr="00570345">
        <w:rPr>
          <w:rFonts w:cs="Times New Roman"/>
          <w:szCs w:val="28"/>
        </w:rPr>
        <w:t xml:space="preserve"> для каждого из счетов 101.00, 102.00, 103.00, 104.00 за период с начала года по дату переноса данных и сохранить сформированные отчеты в формате </w:t>
      </w:r>
      <w:r w:rsidRPr="00570345">
        <w:rPr>
          <w:rFonts w:cs="Times New Roman"/>
          <w:szCs w:val="28"/>
          <w:lang w:val="en-US"/>
        </w:rPr>
        <w:t>Excel</w:t>
      </w:r>
      <w:r w:rsidRPr="00570345">
        <w:rPr>
          <w:rFonts w:cs="Times New Roman"/>
          <w:szCs w:val="28"/>
        </w:rPr>
        <w:t>;</w:t>
      </w:r>
    </w:p>
    <w:p w14:paraId="755CF836" w14:textId="56A1153B" w:rsidR="00067FE0" w:rsidRPr="00570345" w:rsidRDefault="00067FE0" w:rsidP="002A31E5">
      <w:pPr>
        <w:pStyle w:val="a3"/>
        <w:numPr>
          <w:ilvl w:val="2"/>
          <w:numId w:val="6"/>
        </w:numPr>
        <w:spacing w:after="0" w:line="240" w:lineRule="auto"/>
        <w:ind w:left="0" w:firstLine="709"/>
        <w:jc w:val="both"/>
        <w:rPr>
          <w:rFonts w:cs="Times New Roman"/>
          <w:szCs w:val="28"/>
        </w:rPr>
      </w:pPr>
      <w:r w:rsidRPr="00570345">
        <w:rPr>
          <w:rFonts w:cs="Times New Roman"/>
          <w:szCs w:val="28"/>
        </w:rPr>
        <w:t xml:space="preserve">Сформировать отчет </w:t>
      </w:r>
      <w:r w:rsidR="002A31E5">
        <w:rPr>
          <w:rFonts w:cs="Times New Roman"/>
          <w:szCs w:val="28"/>
        </w:rPr>
        <w:t>«</w:t>
      </w:r>
      <w:r w:rsidRPr="00570345">
        <w:rPr>
          <w:rFonts w:cs="Times New Roman"/>
          <w:b/>
          <w:bCs/>
          <w:szCs w:val="28"/>
        </w:rPr>
        <w:t xml:space="preserve">Ведомость </w:t>
      </w:r>
      <w:r w:rsidR="002150E6">
        <w:rPr>
          <w:rFonts w:cs="Times New Roman"/>
          <w:b/>
          <w:bCs/>
          <w:szCs w:val="28"/>
        </w:rPr>
        <w:t xml:space="preserve">остатков </w:t>
      </w:r>
      <w:r w:rsidRPr="00570345">
        <w:rPr>
          <w:rFonts w:cs="Times New Roman"/>
          <w:b/>
          <w:bCs/>
          <w:szCs w:val="28"/>
        </w:rPr>
        <w:t>ОС, НМА</w:t>
      </w:r>
      <w:r w:rsidR="002A31E5">
        <w:rPr>
          <w:rFonts w:cs="Times New Roman"/>
          <w:b/>
          <w:bCs/>
          <w:szCs w:val="28"/>
        </w:rPr>
        <w:t>»</w:t>
      </w:r>
      <w:r w:rsidRPr="00570345">
        <w:rPr>
          <w:rFonts w:cs="Times New Roman"/>
          <w:szCs w:val="28"/>
        </w:rPr>
        <w:t xml:space="preserve"> на </w:t>
      </w:r>
      <w:r>
        <w:rPr>
          <w:rFonts w:cs="Times New Roman"/>
          <w:szCs w:val="28"/>
        </w:rPr>
        <w:t>начало года</w:t>
      </w:r>
      <w:r w:rsidRPr="00570345">
        <w:rPr>
          <w:rFonts w:cs="Times New Roman"/>
          <w:szCs w:val="28"/>
        </w:rPr>
        <w:t xml:space="preserve"> и сохранить сформированный отчеты в формате </w:t>
      </w:r>
      <w:r w:rsidRPr="00570345">
        <w:rPr>
          <w:rFonts w:cs="Times New Roman"/>
          <w:szCs w:val="28"/>
          <w:lang w:val="en-US"/>
        </w:rPr>
        <w:t>Excel</w:t>
      </w:r>
      <w:r w:rsidRPr="00570345">
        <w:rPr>
          <w:rFonts w:cs="Times New Roman"/>
          <w:szCs w:val="28"/>
        </w:rPr>
        <w:t>;</w:t>
      </w:r>
    </w:p>
    <w:p w14:paraId="0AAB30DF" w14:textId="3E253A0A" w:rsidR="00067FE0" w:rsidRPr="00570345" w:rsidRDefault="00067FE0" w:rsidP="002A31E5">
      <w:pPr>
        <w:pStyle w:val="a3"/>
        <w:numPr>
          <w:ilvl w:val="2"/>
          <w:numId w:val="6"/>
        </w:numPr>
        <w:spacing w:after="0" w:line="240" w:lineRule="auto"/>
        <w:ind w:left="0" w:firstLine="709"/>
        <w:jc w:val="both"/>
        <w:rPr>
          <w:rFonts w:cs="Times New Roman"/>
          <w:szCs w:val="28"/>
        </w:rPr>
      </w:pPr>
      <w:r w:rsidRPr="00570345">
        <w:rPr>
          <w:rFonts w:cs="Times New Roman"/>
          <w:szCs w:val="28"/>
        </w:rPr>
        <w:t xml:space="preserve">Сформировать отчет </w:t>
      </w:r>
      <w:r w:rsidR="002A31E5">
        <w:rPr>
          <w:rFonts w:cs="Times New Roman"/>
          <w:szCs w:val="28"/>
        </w:rPr>
        <w:t>«</w:t>
      </w:r>
      <w:r w:rsidRPr="00570345">
        <w:rPr>
          <w:rFonts w:cs="Times New Roman"/>
          <w:b/>
          <w:bCs/>
          <w:szCs w:val="28"/>
        </w:rPr>
        <w:t xml:space="preserve">Ведомость </w:t>
      </w:r>
      <w:r w:rsidR="002150E6">
        <w:rPr>
          <w:rFonts w:cs="Times New Roman"/>
          <w:b/>
          <w:bCs/>
          <w:szCs w:val="28"/>
        </w:rPr>
        <w:t xml:space="preserve">остатков </w:t>
      </w:r>
      <w:r w:rsidRPr="00570345">
        <w:rPr>
          <w:rFonts w:cs="Times New Roman"/>
          <w:b/>
          <w:bCs/>
          <w:szCs w:val="28"/>
        </w:rPr>
        <w:t>ОС, НМА</w:t>
      </w:r>
      <w:r w:rsidR="002A31E5">
        <w:rPr>
          <w:rFonts w:cs="Times New Roman"/>
          <w:b/>
          <w:bCs/>
          <w:szCs w:val="28"/>
        </w:rPr>
        <w:t>»</w:t>
      </w:r>
      <w:r w:rsidRPr="00570345">
        <w:rPr>
          <w:rFonts w:cs="Times New Roman"/>
          <w:szCs w:val="28"/>
        </w:rPr>
        <w:t xml:space="preserve"> на дату переноса данных и сохранить сформированный отчеты в формате </w:t>
      </w:r>
      <w:r w:rsidRPr="00570345">
        <w:rPr>
          <w:rFonts w:cs="Times New Roman"/>
          <w:szCs w:val="28"/>
          <w:lang w:val="en-US"/>
        </w:rPr>
        <w:t>Excel</w:t>
      </w:r>
      <w:r w:rsidRPr="00570345">
        <w:rPr>
          <w:rFonts w:cs="Times New Roman"/>
          <w:szCs w:val="28"/>
        </w:rPr>
        <w:t>;</w:t>
      </w:r>
    </w:p>
    <w:p w14:paraId="647E9B39" w14:textId="2AD92134" w:rsidR="00067FE0" w:rsidRPr="00570345" w:rsidRDefault="00067FE0" w:rsidP="002A31E5">
      <w:pPr>
        <w:pStyle w:val="a3"/>
        <w:numPr>
          <w:ilvl w:val="2"/>
          <w:numId w:val="6"/>
        </w:numPr>
        <w:spacing w:after="0" w:line="240" w:lineRule="auto"/>
        <w:ind w:left="0" w:firstLine="709"/>
        <w:jc w:val="both"/>
        <w:rPr>
          <w:rFonts w:cs="Times New Roman"/>
          <w:b/>
          <w:bCs/>
          <w:szCs w:val="28"/>
        </w:rPr>
      </w:pPr>
      <w:r w:rsidRPr="00570345">
        <w:rPr>
          <w:rFonts w:cs="Times New Roman"/>
          <w:szCs w:val="28"/>
        </w:rPr>
        <w:t xml:space="preserve">Сравнить показатели сохраненных ранее отчетов </w:t>
      </w:r>
      <w:r w:rsidR="002A31E5">
        <w:rPr>
          <w:rFonts w:cs="Times New Roman"/>
          <w:szCs w:val="28"/>
        </w:rPr>
        <w:t>«</w:t>
      </w:r>
      <w:r w:rsidRPr="00570345">
        <w:rPr>
          <w:rFonts w:cs="Times New Roman"/>
          <w:b/>
          <w:bCs/>
          <w:szCs w:val="28"/>
        </w:rPr>
        <w:t>Оборотно-сальдовая ведомость</w:t>
      </w:r>
      <w:r w:rsidR="00295804">
        <w:rPr>
          <w:rFonts w:cs="Times New Roman"/>
          <w:b/>
          <w:bCs/>
          <w:szCs w:val="28"/>
        </w:rPr>
        <w:t xml:space="preserve"> по счету</w:t>
      </w:r>
      <w:r w:rsidR="002A31E5">
        <w:rPr>
          <w:rFonts w:cs="Times New Roman"/>
          <w:b/>
          <w:bCs/>
          <w:szCs w:val="28"/>
        </w:rPr>
        <w:t>»</w:t>
      </w:r>
      <w:r w:rsidRPr="00570345">
        <w:rPr>
          <w:rFonts w:cs="Times New Roman"/>
          <w:b/>
          <w:bCs/>
          <w:szCs w:val="28"/>
        </w:rPr>
        <w:t xml:space="preserve"> </w:t>
      </w:r>
      <w:r w:rsidRPr="00570345">
        <w:rPr>
          <w:rFonts w:cs="Times New Roman"/>
          <w:szCs w:val="28"/>
        </w:rPr>
        <w:t xml:space="preserve">и </w:t>
      </w:r>
      <w:r w:rsidR="002A31E5">
        <w:rPr>
          <w:rFonts w:cs="Times New Roman"/>
          <w:szCs w:val="28"/>
        </w:rPr>
        <w:t>«</w:t>
      </w:r>
      <w:r w:rsidRPr="00570345">
        <w:rPr>
          <w:rFonts w:cs="Times New Roman"/>
          <w:b/>
          <w:bCs/>
          <w:szCs w:val="28"/>
        </w:rPr>
        <w:t xml:space="preserve">Ведомость </w:t>
      </w:r>
      <w:r w:rsidR="00295804">
        <w:rPr>
          <w:rFonts w:cs="Times New Roman"/>
          <w:b/>
          <w:bCs/>
          <w:szCs w:val="28"/>
        </w:rPr>
        <w:t xml:space="preserve">остатков </w:t>
      </w:r>
      <w:r w:rsidRPr="00570345">
        <w:rPr>
          <w:rFonts w:cs="Times New Roman"/>
          <w:b/>
          <w:bCs/>
          <w:szCs w:val="28"/>
        </w:rPr>
        <w:t>ОС, НМА</w:t>
      </w:r>
      <w:r w:rsidR="002A31E5">
        <w:rPr>
          <w:rFonts w:cs="Times New Roman"/>
          <w:b/>
          <w:bCs/>
          <w:szCs w:val="28"/>
        </w:rPr>
        <w:t>»</w:t>
      </w:r>
      <w:r w:rsidRPr="00570345">
        <w:rPr>
          <w:rFonts w:cs="Times New Roman"/>
          <w:szCs w:val="28"/>
        </w:rPr>
        <w:t xml:space="preserve">, выявить и зафиксировать расхождения. При сравнении начальные остатки </w:t>
      </w:r>
      <w:proofErr w:type="gramStart"/>
      <w:r w:rsidRPr="00570345">
        <w:rPr>
          <w:rFonts w:cs="Times New Roman"/>
          <w:szCs w:val="28"/>
        </w:rPr>
        <w:t>в  отчетах</w:t>
      </w:r>
      <w:proofErr w:type="gramEnd"/>
      <w:r w:rsidRPr="00570345">
        <w:rPr>
          <w:rFonts w:cs="Times New Roman"/>
          <w:szCs w:val="28"/>
        </w:rPr>
        <w:t xml:space="preserve"> </w:t>
      </w:r>
      <w:r w:rsidR="002A31E5">
        <w:rPr>
          <w:rFonts w:cs="Times New Roman"/>
          <w:szCs w:val="28"/>
        </w:rPr>
        <w:t>«</w:t>
      </w:r>
      <w:r w:rsidRPr="00570345">
        <w:rPr>
          <w:rFonts w:cs="Times New Roman"/>
          <w:b/>
          <w:bCs/>
          <w:szCs w:val="28"/>
        </w:rPr>
        <w:t>Оборотно-сальдовая ведомость по счету</w:t>
      </w:r>
      <w:r w:rsidR="002A31E5">
        <w:rPr>
          <w:rFonts w:cs="Times New Roman"/>
          <w:b/>
          <w:bCs/>
          <w:szCs w:val="28"/>
        </w:rPr>
        <w:t>»</w:t>
      </w:r>
      <w:r w:rsidRPr="00570345">
        <w:rPr>
          <w:rFonts w:cs="Times New Roman"/>
          <w:b/>
          <w:bCs/>
          <w:szCs w:val="28"/>
        </w:rPr>
        <w:t xml:space="preserve"> </w:t>
      </w:r>
      <w:r w:rsidRPr="00570345">
        <w:rPr>
          <w:rFonts w:cs="Times New Roman"/>
          <w:szCs w:val="28"/>
        </w:rPr>
        <w:t>сверяются</w:t>
      </w:r>
      <w:r w:rsidRPr="00570345">
        <w:rPr>
          <w:rFonts w:cs="Times New Roman"/>
          <w:b/>
          <w:bCs/>
          <w:szCs w:val="28"/>
        </w:rPr>
        <w:t xml:space="preserve"> </w:t>
      </w:r>
      <w:r w:rsidRPr="00570345">
        <w:rPr>
          <w:rFonts w:cs="Times New Roman"/>
          <w:szCs w:val="28"/>
        </w:rPr>
        <w:t xml:space="preserve">с показателями отчета </w:t>
      </w:r>
      <w:r w:rsidR="002A31E5">
        <w:rPr>
          <w:rFonts w:cs="Times New Roman"/>
          <w:szCs w:val="28"/>
        </w:rPr>
        <w:t>«</w:t>
      </w:r>
      <w:r w:rsidRPr="00570345">
        <w:rPr>
          <w:rFonts w:cs="Times New Roman"/>
          <w:b/>
          <w:bCs/>
          <w:szCs w:val="28"/>
        </w:rPr>
        <w:t>Ведомость</w:t>
      </w:r>
      <w:r w:rsidR="00295804">
        <w:rPr>
          <w:rFonts w:cs="Times New Roman"/>
          <w:b/>
          <w:bCs/>
          <w:szCs w:val="28"/>
        </w:rPr>
        <w:t xml:space="preserve"> остатков</w:t>
      </w:r>
      <w:r w:rsidRPr="00570345">
        <w:rPr>
          <w:rFonts w:cs="Times New Roman"/>
          <w:b/>
          <w:bCs/>
          <w:szCs w:val="28"/>
        </w:rPr>
        <w:t xml:space="preserve"> ОС, НМА</w:t>
      </w:r>
      <w:r w:rsidR="002A31E5">
        <w:rPr>
          <w:rFonts w:cs="Times New Roman"/>
          <w:b/>
          <w:bCs/>
          <w:szCs w:val="28"/>
        </w:rPr>
        <w:t>»</w:t>
      </w:r>
      <w:r w:rsidRPr="00570345">
        <w:rPr>
          <w:rFonts w:cs="Times New Roman"/>
          <w:szCs w:val="28"/>
        </w:rPr>
        <w:t xml:space="preserve">, сформированного на начало года, а конченые остатки в отчетах </w:t>
      </w:r>
      <w:r w:rsidR="002A31E5">
        <w:rPr>
          <w:rFonts w:cs="Times New Roman"/>
          <w:szCs w:val="28"/>
        </w:rPr>
        <w:t>«</w:t>
      </w:r>
      <w:r w:rsidRPr="00570345">
        <w:rPr>
          <w:rFonts w:cs="Times New Roman"/>
          <w:b/>
          <w:bCs/>
          <w:szCs w:val="28"/>
        </w:rPr>
        <w:t>Оборотно-сальдовая ведомость по счету</w:t>
      </w:r>
      <w:r w:rsidR="002A31E5">
        <w:rPr>
          <w:rFonts w:cs="Times New Roman"/>
          <w:b/>
          <w:bCs/>
          <w:szCs w:val="28"/>
        </w:rPr>
        <w:t>»</w:t>
      </w:r>
      <w:r w:rsidRPr="00570345">
        <w:rPr>
          <w:rFonts w:cs="Times New Roman"/>
          <w:szCs w:val="28"/>
        </w:rPr>
        <w:t xml:space="preserve"> сверяются с показателями отчета </w:t>
      </w:r>
      <w:r w:rsidR="002A31E5">
        <w:rPr>
          <w:rFonts w:cs="Times New Roman"/>
          <w:szCs w:val="28"/>
        </w:rPr>
        <w:t>«</w:t>
      </w:r>
      <w:r w:rsidRPr="00570345">
        <w:rPr>
          <w:rFonts w:cs="Times New Roman"/>
          <w:b/>
          <w:bCs/>
          <w:szCs w:val="28"/>
        </w:rPr>
        <w:t>Ведомость</w:t>
      </w:r>
      <w:r w:rsidR="00295804">
        <w:rPr>
          <w:rFonts w:cs="Times New Roman"/>
          <w:b/>
          <w:bCs/>
          <w:szCs w:val="28"/>
        </w:rPr>
        <w:t xml:space="preserve"> остатков</w:t>
      </w:r>
      <w:r w:rsidRPr="00570345">
        <w:rPr>
          <w:rFonts w:cs="Times New Roman"/>
          <w:b/>
          <w:bCs/>
          <w:szCs w:val="28"/>
        </w:rPr>
        <w:t xml:space="preserve"> ОС, НМА</w:t>
      </w:r>
      <w:r w:rsidR="002A31E5">
        <w:rPr>
          <w:rFonts w:cs="Times New Roman"/>
          <w:b/>
          <w:bCs/>
          <w:szCs w:val="28"/>
        </w:rPr>
        <w:t>»</w:t>
      </w:r>
      <w:r w:rsidRPr="00570345">
        <w:rPr>
          <w:rFonts w:cs="Times New Roman"/>
          <w:szCs w:val="28"/>
        </w:rPr>
        <w:t xml:space="preserve">, сформированного на дату переноса данных. При этом следует учитывать, что в отчет </w:t>
      </w:r>
      <w:r w:rsidR="002A31E5">
        <w:rPr>
          <w:rFonts w:cs="Times New Roman"/>
          <w:szCs w:val="28"/>
        </w:rPr>
        <w:t>«</w:t>
      </w:r>
      <w:r w:rsidRPr="00570345">
        <w:rPr>
          <w:rFonts w:cs="Times New Roman"/>
          <w:b/>
          <w:bCs/>
          <w:szCs w:val="28"/>
        </w:rPr>
        <w:t>Ведомость</w:t>
      </w:r>
      <w:r w:rsidR="00295804">
        <w:rPr>
          <w:rFonts w:cs="Times New Roman"/>
          <w:b/>
          <w:bCs/>
          <w:szCs w:val="28"/>
        </w:rPr>
        <w:t xml:space="preserve"> остатков</w:t>
      </w:r>
      <w:r w:rsidRPr="00570345">
        <w:rPr>
          <w:rFonts w:cs="Times New Roman"/>
          <w:b/>
          <w:bCs/>
          <w:szCs w:val="28"/>
        </w:rPr>
        <w:t xml:space="preserve"> ОС, НМА</w:t>
      </w:r>
      <w:r w:rsidR="002A31E5">
        <w:rPr>
          <w:rFonts w:cs="Times New Roman"/>
          <w:b/>
          <w:bCs/>
          <w:szCs w:val="28"/>
        </w:rPr>
        <w:t>»</w:t>
      </w:r>
      <w:r w:rsidRPr="00570345">
        <w:rPr>
          <w:rFonts w:cs="Times New Roman"/>
          <w:szCs w:val="28"/>
        </w:rPr>
        <w:t xml:space="preserve"> не попадают данные об объектах основных средств, которые имеют способ погашения стоимости </w:t>
      </w:r>
      <w:r w:rsidR="002A31E5">
        <w:rPr>
          <w:rFonts w:cs="Times New Roman"/>
          <w:szCs w:val="28"/>
        </w:rPr>
        <w:t>«</w:t>
      </w:r>
      <w:r w:rsidRPr="00570345">
        <w:rPr>
          <w:rFonts w:cs="Times New Roman"/>
          <w:b/>
          <w:bCs/>
          <w:szCs w:val="28"/>
        </w:rPr>
        <w:t>Списывать при вводе в эксплуатацию</w:t>
      </w:r>
      <w:r w:rsidR="002A31E5">
        <w:rPr>
          <w:rFonts w:cs="Times New Roman"/>
          <w:b/>
          <w:bCs/>
          <w:szCs w:val="28"/>
        </w:rPr>
        <w:t>»</w:t>
      </w:r>
      <w:r w:rsidRPr="00570345">
        <w:rPr>
          <w:rFonts w:cs="Times New Roman"/>
          <w:szCs w:val="28"/>
        </w:rPr>
        <w:t>, прочие расхождения свидетельствуют об ошибках в учете ОС, НМА, НПА</w:t>
      </w:r>
      <w:r w:rsidR="00295804">
        <w:rPr>
          <w:rFonts w:cs="Times New Roman"/>
          <w:szCs w:val="28"/>
        </w:rPr>
        <w:t>.</w:t>
      </w:r>
    </w:p>
    <w:p w14:paraId="71EC6B78" w14:textId="5ECB1987" w:rsidR="00067FE0" w:rsidRPr="006E2AD5" w:rsidRDefault="00067FE0" w:rsidP="002A31E5">
      <w:pPr>
        <w:spacing w:after="0" w:line="240" w:lineRule="auto"/>
        <w:ind w:firstLine="709"/>
        <w:jc w:val="both"/>
        <w:rPr>
          <w:rFonts w:cs="Times New Roman"/>
          <w:szCs w:val="28"/>
        </w:rPr>
      </w:pPr>
      <w:r w:rsidRPr="00570345">
        <w:rPr>
          <w:rFonts w:cs="Times New Roman"/>
          <w:szCs w:val="28"/>
        </w:rPr>
        <w:t xml:space="preserve">При </w:t>
      </w:r>
      <w:r w:rsidR="002150E6">
        <w:rPr>
          <w:rFonts w:cs="Times New Roman"/>
          <w:szCs w:val="28"/>
        </w:rPr>
        <w:t xml:space="preserve">формировании отчета </w:t>
      </w:r>
      <w:r w:rsidR="002150E6" w:rsidRPr="00570345">
        <w:rPr>
          <w:rFonts w:cs="Times New Roman"/>
          <w:b/>
          <w:bCs/>
          <w:szCs w:val="28"/>
        </w:rPr>
        <w:t>«Оборотно-сальдовая ведомость по счету»</w:t>
      </w:r>
      <w:r w:rsidR="002150E6">
        <w:rPr>
          <w:rFonts w:cs="Times New Roman"/>
          <w:szCs w:val="28"/>
        </w:rPr>
        <w:t xml:space="preserve"> для счетов 101.00, 102.00 и 103.00 рекомендуется использовать следующие настройки:</w:t>
      </w:r>
    </w:p>
    <w:p w14:paraId="207AAEC7" w14:textId="77777777" w:rsidR="00C33702" w:rsidRPr="00570345" w:rsidRDefault="00C33702" w:rsidP="002A31E5">
      <w:pPr>
        <w:pStyle w:val="a3"/>
        <w:numPr>
          <w:ilvl w:val="0"/>
          <w:numId w:val="7"/>
        </w:numPr>
        <w:spacing w:after="0" w:line="240" w:lineRule="auto"/>
        <w:ind w:left="0" w:firstLine="709"/>
        <w:jc w:val="both"/>
        <w:rPr>
          <w:rFonts w:cs="Times New Roman"/>
          <w:szCs w:val="28"/>
        </w:rPr>
      </w:pPr>
      <w:r w:rsidRPr="00570345">
        <w:rPr>
          <w:rFonts w:cs="Times New Roman"/>
          <w:b/>
          <w:bCs/>
          <w:szCs w:val="28"/>
        </w:rPr>
        <w:t>Период</w:t>
      </w:r>
      <w:r w:rsidRPr="00570345">
        <w:rPr>
          <w:rFonts w:cs="Times New Roman"/>
          <w:szCs w:val="28"/>
        </w:rPr>
        <w:t xml:space="preserve"> – указать дату начала периода равной дате начала года и дату окончания периода равной дате переноса данных.</w:t>
      </w:r>
    </w:p>
    <w:p w14:paraId="1D8FDBC4" w14:textId="77777777" w:rsidR="00C33702" w:rsidRPr="00570345" w:rsidRDefault="00C33702" w:rsidP="002A31E5">
      <w:pPr>
        <w:pStyle w:val="a3"/>
        <w:numPr>
          <w:ilvl w:val="0"/>
          <w:numId w:val="7"/>
        </w:numPr>
        <w:spacing w:after="0" w:line="240" w:lineRule="auto"/>
        <w:ind w:left="0" w:firstLine="709"/>
        <w:jc w:val="both"/>
        <w:rPr>
          <w:rFonts w:cs="Times New Roman"/>
          <w:szCs w:val="28"/>
        </w:rPr>
      </w:pPr>
      <w:r w:rsidRPr="00570345">
        <w:rPr>
          <w:rFonts w:cs="Times New Roman"/>
          <w:b/>
          <w:bCs/>
          <w:szCs w:val="28"/>
        </w:rPr>
        <w:t xml:space="preserve">Счет </w:t>
      </w:r>
      <w:r w:rsidRPr="00570345">
        <w:rPr>
          <w:rFonts w:cs="Times New Roman"/>
          <w:szCs w:val="28"/>
        </w:rPr>
        <w:t>– указать счет 101.00, 102.00, или 103.00;</w:t>
      </w:r>
    </w:p>
    <w:p w14:paraId="32EEAF04" w14:textId="2C4C9BF3" w:rsidR="00C33702" w:rsidRPr="00570345" w:rsidRDefault="00C33702" w:rsidP="002A31E5">
      <w:pPr>
        <w:pStyle w:val="a3"/>
        <w:numPr>
          <w:ilvl w:val="0"/>
          <w:numId w:val="7"/>
        </w:numPr>
        <w:spacing w:after="0" w:line="240" w:lineRule="auto"/>
        <w:ind w:left="0" w:firstLine="709"/>
        <w:jc w:val="both"/>
        <w:rPr>
          <w:rFonts w:cs="Times New Roman"/>
          <w:szCs w:val="28"/>
        </w:rPr>
      </w:pPr>
      <w:r>
        <w:rPr>
          <w:rFonts w:cs="Times New Roman"/>
          <w:b/>
          <w:bCs/>
          <w:szCs w:val="28"/>
        </w:rPr>
        <w:t>Организация</w:t>
      </w:r>
      <w:r w:rsidRPr="00570345">
        <w:rPr>
          <w:rFonts w:cs="Times New Roman"/>
          <w:b/>
          <w:bCs/>
          <w:szCs w:val="28"/>
        </w:rPr>
        <w:t xml:space="preserve"> </w:t>
      </w:r>
      <w:r w:rsidRPr="00570345">
        <w:rPr>
          <w:rFonts w:cs="Times New Roman"/>
          <w:szCs w:val="28"/>
        </w:rPr>
        <w:t xml:space="preserve">– выбрать </w:t>
      </w:r>
      <w:r>
        <w:rPr>
          <w:rFonts w:cs="Times New Roman"/>
          <w:szCs w:val="28"/>
        </w:rPr>
        <w:t>организацию</w:t>
      </w:r>
      <w:r w:rsidRPr="00570345">
        <w:rPr>
          <w:rFonts w:cs="Times New Roman"/>
          <w:szCs w:val="28"/>
        </w:rPr>
        <w:t xml:space="preserve"> из справочника;</w:t>
      </w:r>
    </w:p>
    <w:p w14:paraId="78B833BA" w14:textId="5AD808F5" w:rsidR="002A31E5" w:rsidRPr="002A31E5" w:rsidRDefault="00C33702" w:rsidP="002A31E5">
      <w:pPr>
        <w:pStyle w:val="a3"/>
        <w:numPr>
          <w:ilvl w:val="0"/>
          <w:numId w:val="7"/>
        </w:numPr>
        <w:spacing w:after="0" w:line="240" w:lineRule="auto"/>
        <w:ind w:left="0" w:firstLine="709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На закладке</w:t>
      </w:r>
      <w:r w:rsidRPr="00570345">
        <w:rPr>
          <w:rFonts w:cs="Times New Roman"/>
          <w:szCs w:val="28"/>
        </w:rPr>
        <w:t xml:space="preserve"> </w:t>
      </w:r>
      <w:r w:rsidR="002A31E5">
        <w:rPr>
          <w:rFonts w:cs="Times New Roman"/>
          <w:szCs w:val="28"/>
        </w:rPr>
        <w:t>«</w:t>
      </w:r>
      <w:r w:rsidRPr="00570345">
        <w:rPr>
          <w:rFonts w:cs="Times New Roman"/>
          <w:b/>
          <w:bCs/>
          <w:szCs w:val="28"/>
        </w:rPr>
        <w:t>Показатели</w:t>
      </w:r>
      <w:r w:rsidR="002A31E5">
        <w:rPr>
          <w:rFonts w:cs="Times New Roman"/>
          <w:b/>
          <w:bCs/>
          <w:szCs w:val="28"/>
        </w:rPr>
        <w:t>»</w:t>
      </w:r>
      <w:r w:rsidRPr="00570345">
        <w:rPr>
          <w:rFonts w:cs="Times New Roman"/>
          <w:b/>
          <w:bCs/>
          <w:szCs w:val="28"/>
        </w:rPr>
        <w:t xml:space="preserve"> </w:t>
      </w:r>
      <w:r w:rsidRPr="00570345">
        <w:rPr>
          <w:rFonts w:cs="Times New Roman"/>
          <w:szCs w:val="28"/>
        </w:rPr>
        <w:t>панели настроек установить флаги для показателей</w:t>
      </w:r>
      <w:r w:rsidRPr="00570345">
        <w:rPr>
          <w:rFonts w:cs="Times New Roman"/>
          <w:b/>
          <w:bCs/>
          <w:szCs w:val="28"/>
        </w:rPr>
        <w:t xml:space="preserve"> </w:t>
      </w:r>
      <w:r w:rsidR="002A31E5">
        <w:rPr>
          <w:rFonts w:cs="Times New Roman"/>
          <w:b/>
          <w:bCs/>
          <w:szCs w:val="28"/>
        </w:rPr>
        <w:t>«</w:t>
      </w:r>
      <w:r w:rsidRPr="00570345">
        <w:rPr>
          <w:rFonts w:cs="Times New Roman"/>
          <w:b/>
          <w:bCs/>
          <w:szCs w:val="28"/>
        </w:rPr>
        <w:t>Сумма</w:t>
      </w:r>
      <w:r w:rsidR="002A31E5">
        <w:rPr>
          <w:rFonts w:cs="Times New Roman"/>
          <w:b/>
          <w:bCs/>
          <w:szCs w:val="28"/>
        </w:rPr>
        <w:t>»</w:t>
      </w:r>
      <w:r w:rsidRPr="00570345">
        <w:rPr>
          <w:rFonts w:cs="Times New Roman"/>
          <w:b/>
          <w:bCs/>
          <w:szCs w:val="28"/>
        </w:rPr>
        <w:t xml:space="preserve"> </w:t>
      </w:r>
      <w:r w:rsidRPr="00570345">
        <w:rPr>
          <w:rFonts w:cs="Times New Roman"/>
          <w:szCs w:val="28"/>
        </w:rPr>
        <w:t xml:space="preserve">и </w:t>
      </w:r>
      <w:r w:rsidR="002A31E5">
        <w:rPr>
          <w:rFonts w:cs="Times New Roman"/>
          <w:szCs w:val="28"/>
        </w:rPr>
        <w:t>«</w:t>
      </w:r>
      <w:r w:rsidRPr="00570345">
        <w:rPr>
          <w:rFonts w:cs="Times New Roman"/>
          <w:b/>
          <w:bCs/>
          <w:szCs w:val="28"/>
        </w:rPr>
        <w:t>Количество</w:t>
      </w:r>
      <w:r w:rsidR="002A31E5">
        <w:rPr>
          <w:rFonts w:cs="Times New Roman"/>
          <w:b/>
          <w:bCs/>
          <w:szCs w:val="28"/>
        </w:rPr>
        <w:t>»</w:t>
      </w:r>
      <w:r>
        <w:rPr>
          <w:rFonts w:cs="Times New Roman"/>
          <w:szCs w:val="28"/>
        </w:rPr>
        <w:t xml:space="preserve">, переключатель </w:t>
      </w:r>
      <w:r w:rsidR="002A31E5">
        <w:rPr>
          <w:rFonts w:cs="Times New Roman"/>
          <w:szCs w:val="28"/>
        </w:rPr>
        <w:t>«</w:t>
      </w:r>
      <w:r>
        <w:rPr>
          <w:rFonts w:cs="Times New Roman"/>
          <w:b/>
          <w:bCs/>
          <w:szCs w:val="28"/>
        </w:rPr>
        <w:t>Тип периода</w:t>
      </w:r>
      <w:r w:rsidR="002A31E5">
        <w:rPr>
          <w:rFonts w:cs="Times New Roman"/>
          <w:b/>
          <w:bCs/>
          <w:szCs w:val="28"/>
        </w:rPr>
        <w:t>»</w:t>
      </w:r>
      <w:r>
        <w:rPr>
          <w:rFonts w:cs="Times New Roman"/>
          <w:szCs w:val="28"/>
        </w:rPr>
        <w:t xml:space="preserve"> установить в положение </w:t>
      </w:r>
      <w:r w:rsidR="002A31E5">
        <w:rPr>
          <w:rFonts w:cs="Times New Roman"/>
          <w:szCs w:val="28"/>
        </w:rPr>
        <w:t>«</w:t>
      </w:r>
      <w:r>
        <w:rPr>
          <w:rFonts w:cs="Times New Roman"/>
          <w:b/>
          <w:bCs/>
          <w:szCs w:val="28"/>
        </w:rPr>
        <w:t>Отчетный период</w:t>
      </w:r>
      <w:r w:rsidR="002A31E5">
        <w:rPr>
          <w:rFonts w:cs="Times New Roman"/>
          <w:b/>
          <w:bCs/>
          <w:szCs w:val="28"/>
        </w:rPr>
        <w:t>»</w:t>
      </w:r>
      <w:r w:rsidR="007A37DF" w:rsidRPr="002A31E5">
        <w:rPr>
          <w:rFonts w:cs="Times New Roman"/>
          <w:szCs w:val="28"/>
        </w:rPr>
        <w:t>;</w:t>
      </w:r>
    </w:p>
    <w:p w14:paraId="2CDC8728" w14:textId="77777777" w:rsidR="002A31E5" w:rsidRPr="002A31E5" w:rsidRDefault="002A31E5" w:rsidP="002A31E5">
      <w:pPr>
        <w:pStyle w:val="a3"/>
        <w:spacing w:after="0" w:line="240" w:lineRule="auto"/>
        <w:ind w:left="709"/>
        <w:jc w:val="both"/>
        <w:rPr>
          <w:rFonts w:cs="Times New Roman"/>
          <w:szCs w:val="28"/>
        </w:rPr>
      </w:pPr>
    </w:p>
    <w:p w14:paraId="09BD0ADE" w14:textId="2339CF71" w:rsidR="00C33702" w:rsidRDefault="00C33702" w:rsidP="002A31E5">
      <w:pPr>
        <w:spacing w:after="0" w:line="240" w:lineRule="auto"/>
        <w:jc w:val="center"/>
        <w:rPr>
          <w:rFonts w:cs="Times New Roman"/>
          <w:noProof/>
          <w:szCs w:val="28"/>
          <w:lang w:eastAsia="ru-RU"/>
        </w:rPr>
      </w:pPr>
      <w:r w:rsidRPr="002A31E5">
        <w:rPr>
          <w:rFonts w:cs="Times New Roman"/>
          <w:noProof/>
          <w:szCs w:val="28"/>
          <w:lang w:eastAsia="ru-RU"/>
        </w:rPr>
        <w:drawing>
          <wp:inline distT="0" distB="0" distL="0" distR="0" wp14:anchorId="095A450C" wp14:editId="2189ACAD">
            <wp:extent cx="2622550" cy="2158208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680240" cy="22056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D7E795" w14:textId="77777777" w:rsidR="002A31E5" w:rsidRPr="00570345" w:rsidRDefault="002A31E5" w:rsidP="002A31E5">
      <w:pPr>
        <w:pStyle w:val="a3"/>
        <w:spacing w:after="0" w:line="240" w:lineRule="auto"/>
        <w:ind w:left="709"/>
        <w:jc w:val="both"/>
        <w:rPr>
          <w:rFonts w:cs="Times New Roman"/>
          <w:szCs w:val="28"/>
        </w:rPr>
      </w:pPr>
    </w:p>
    <w:p w14:paraId="3B51EB2B" w14:textId="2294A491" w:rsidR="002A31E5" w:rsidRDefault="00C33702" w:rsidP="002A31E5">
      <w:pPr>
        <w:pStyle w:val="a3"/>
        <w:numPr>
          <w:ilvl w:val="0"/>
          <w:numId w:val="7"/>
        </w:numPr>
        <w:spacing w:after="0" w:line="240" w:lineRule="auto"/>
        <w:ind w:left="0" w:firstLine="709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lastRenderedPageBreak/>
        <w:t>На закладке</w:t>
      </w:r>
      <w:r w:rsidRPr="00570345">
        <w:rPr>
          <w:rFonts w:cs="Times New Roman"/>
          <w:szCs w:val="28"/>
        </w:rPr>
        <w:t xml:space="preserve"> </w:t>
      </w:r>
      <w:r w:rsidR="002A31E5">
        <w:rPr>
          <w:rFonts w:cs="Times New Roman"/>
          <w:szCs w:val="28"/>
        </w:rPr>
        <w:t>«</w:t>
      </w:r>
      <w:r w:rsidRPr="00570345">
        <w:rPr>
          <w:rFonts w:cs="Times New Roman"/>
          <w:b/>
          <w:bCs/>
          <w:szCs w:val="28"/>
        </w:rPr>
        <w:t>Группировка</w:t>
      </w:r>
      <w:r w:rsidR="002A31E5">
        <w:rPr>
          <w:rFonts w:cs="Times New Roman"/>
          <w:b/>
          <w:bCs/>
          <w:szCs w:val="28"/>
        </w:rPr>
        <w:t>»</w:t>
      </w:r>
      <w:r w:rsidRPr="00570345">
        <w:rPr>
          <w:rFonts w:cs="Times New Roman"/>
          <w:szCs w:val="28"/>
        </w:rPr>
        <w:t xml:space="preserve"> панели настроек установить флаг </w:t>
      </w:r>
      <w:r w:rsidR="002A31E5">
        <w:rPr>
          <w:rFonts w:cs="Times New Roman"/>
          <w:szCs w:val="28"/>
        </w:rPr>
        <w:t>«</w:t>
      </w:r>
      <w:r w:rsidRPr="00570345">
        <w:rPr>
          <w:rFonts w:cs="Times New Roman"/>
          <w:b/>
          <w:bCs/>
          <w:szCs w:val="28"/>
        </w:rPr>
        <w:t>По субсчетам</w:t>
      </w:r>
      <w:r w:rsidR="002A31E5">
        <w:rPr>
          <w:rFonts w:cs="Times New Roman"/>
          <w:b/>
          <w:bCs/>
          <w:szCs w:val="28"/>
        </w:rPr>
        <w:t>»</w:t>
      </w:r>
      <w:r w:rsidRPr="00570345">
        <w:rPr>
          <w:rFonts w:cs="Times New Roman"/>
          <w:szCs w:val="28"/>
        </w:rPr>
        <w:t xml:space="preserve">. В списке группировок выбрать, а при отсутствии добавить группировки в следующем порядке: </w:t>
      </w:r>
      <w:r w:rsidR="002A31E5">
        <w:rPr>
          <w:rFonts w:cs="Times New Roman"/>
          <w:szCs w:val="28"/>
        </w:rPr>
        <w:t>«</w:t>
      </w:r>
      <w:r w:rsidRPr="00570345">
        <w:rPr>
          <w:rFonts w:cs="Times New Roman"/>
          <w:b/>
          <w:bCs/>
          <w:szCs w:val="28"/>
        </w:rPr>
        <w:t>КФО</w:t>
      </w:r>
      <w:r w:rsidR="002A31E5">
        <w:rPr>
          <w:rFonts w:cs="Times New Roman"/>
          <w:b/>
          <w:bCs/>
          <w:szCs w:val="28"/>
        </w:rPr>
        <w:t>»</w:t>
      </w:r>
      <w:r w:rsidRPr="00570345">
        <w:rPr>
          <w:rFonts w:cs="Times New Roman"/>
          <w:szCs w:val="28"/>
        </w:rPr>
        <w:t xml:space="preserve">, </w:t>
      </w:r>
      <w:r w:rsidR="002A31E5">
        <w:rPr>
          <w:rFonts w:cs="Times New Roman"/>
          <w:szCs w:val="28"/>
        </w:rPr>
        <w:t>«</w:t>
      </w:r>
      <w:r w:rsidRPr="00570345">
        <w:rPr>
          <w:rFonts w:cs="Times New Roman"/>
          <w:b/>
          <w:bCs/>
          <w:szCs w:val="28"/>
        </w:rPr>
        <w:t>КПС</w:t>
      </w:r>
      <w:r w:rsidR="002A31E5">
        <w:rPr>
          <w:rFonts w:cs="Times New Roman"/>
          <w:b/>
          <w:bCs/>
          <w:szCs w:val="28"/>
        </w:rPr>
        <w:t>»</w:t>
      </w:r>
      <w:r w:rsidRPr="00570345">
        <w:rPr>
          <w:rFonts w:cs="Times New Roman"/>
          <w:szCs w:val="28"/>
        </w:rPr>
        <w:t xml:space="preserve">, </w:t>
      </w:r>
      <w:r w:rsidR="002A31E5">
        <w:rPr>
          <w:rFonts w:cs="Times New Roman"/>
          <w:szCs w:val="28"/>
        </w:rPr>
        <w:t>«</w:t>
      </w:r>
      <w:r w:rsidRPr="00570345">
        <w:rPr>
          <w:rFonts w:cs="Times New Roman"/>
          <w:b/>
          <w:bCs/>
          <w:szCs w:val="28"/>
        </w:rPr>
        <w:t>Центры материальной ответственности</w:t>
      </w:r>
      <w:r w:rsidR="002A31E5">
        <w:rPr>
          <w:rFonts w:cs="Times New Roman"/>
          <w:b/>
          <w:bCs/>
          <w:szCs w:val="28"/>
        </w:rPr>
        <w:t>»</w:t>
      </w:r>
      <w:r w:rsidRPr="00570345">
        <w:rPr>
          <w:rFonts w:cs="Times New Roman"/>
          <w:szCs w:val="28"/>
        </w:rPr>
        <w:t xml:space="preserve">, </w:t>
      </w:r>
      <w:r w:rsidR="002A31E5">
        <w:rPr>
          <w:rFonts w:cs="Times New Roman"/>
          <w:szCs w:val="28"/>
        </w:rPr>
        <w:t>«</w:t>
      </w:r>
      <w:r w:rsidRPr="00570345">
        <w:rPr>
          <w:rFonts w:cs="Times New Roman"/>
          <w:b/>
          <w:bCs/>
          <w:szCs w:val="28"/>
        </w:rPr>
        <w:t>Основные средства</w:t>
      </w:r>
      <w:r w:rsidR="002A31E5">
        <w:rPr>
          <w:rFonts w:cs="Times New Roman"/>
          <w:b/>
          <w:bCs/>
          <w:szCs w:val="28"/>
        </w:rPr>
        <w:t>»</w:t>
      </w:r>
      <w:r w:rsidRPr="00570345">
        <w:rPr>
          <w:rFonts w:cs="Times New Roman"/>
          <w:szCs w:val="28"/>
        </w:rPr>
        <w:t>. Для остальных группировок флаги необходимо снять</w:t>
      </w:r>
      <w:r>
        <w:rPr>
          <w:rFonts w:cs="Times New Roman"/>
          <w:szCs w:val="28"/>
        </w:rPr>
        <w:t>.</w:t>
      </w:r>
    </w:p>
    <w:p w14:paraId="3B7A1EA0" w14:textId="77777777" w:rsidR="002A31E5" w:rsidRDefault="002A31E5" w:rsidP="002A31E5">
      <w:pPr>
        <w:pStyle w:val="a3"/>
        <w:spacing w:after="0" w:line="240" w:lineRule="auto"/>
        <w:ind w:left="709"/>
        <w:jc w:val="both"/>
        <w:rPr>
          <w:rFonts w:cs="Times New Roman"/>
          <w:szCs w:val="28"/>
        </w:rPr>
      </w:pPr>
    </w:p>
    <w:p w14:paraId="34569508" w14:textId="50B7946E" w:rsidR="00C33702" w:rsidRDefault="00C33702" w:rsidP="002A31E5">
      <w:pPr>
        <w:spacing w:after="0" w:line="240" w:lineRule="auto"/>
        <w:jc w:val="center"/>
        <w:rPr>
          <w:rFonts w:cs="Times New Roman"/>
          <w:noProof/>
          <w:szCs w:val="28"/>
          <w:lang w:eastAsia="ru-RU"/>
        </w:rPr>
      </w:pPr>
      <w:r w:rsidRPr="002A31E5">
        <w:rPr>
          <w:rFonts w:cs="Times New Roman"/>
          <w:noProof/>
          <w:szCs w:val="28"/>
          <w:lang w:eastAsia="ru-RU"/>
        </w:rPr>
        <w:t xml:space="preserve"> </w:t>
      </w:r>
      <w:r w:rsidRPr="002A31E5">
        <w:rPr>
          <w:rFonts w:cs="Times New Roman"/>
          <w:noProof/>
          <w:szCs w:val="28"/>
          <w:lang w:eastAsia="ru-RU"/>
        </w:rPr>
        <w:drawing>
          <wp:inline distT="0" distB="0" distL="0" distR="0" wp14:anchorId="51004CB2" wp14:editId="6B6D59F2">
            <wp:extent cx="2679700" cy="2165144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697877" cy="21798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F5B2B2" w14:textId="77777777" w:rsidR="002A31E5" w:rsidRPr="00570345" w:rsidRDefault="002A31E5" w:rsidP="002A31E5">
      <w:pPr>
        <w:pStyle w:val="a3"/>
        <w:spacing w:after="0" w:line="240" w:lineRule="auto"/>
        <w:ind w:left="709"/>
        <w:jc w:val="both"/>
        <w:rPr>
          <w:rFonts w:cs="Times New Roman"/>
          <w:szCs w:val="28"/>
        </w:rPr>
      </w:pPr>
    </w:p>
    <w:p w14:paraId="785201DD" w14:textId="77777777" w:rsidR="002A31E5" w:rsidRDefault="007A37DF" w:rsidP="002A31E5">
      <w:pPr>
        <w:spacing w:after="0" w:line="240" w:lineRule="auto"/>
        <w:ind w:firstLine="709"/>
        <w:jc w:val="both"/>
        <w:rPr>
          <w:rFonts w:cs="Times New Roman"/>
          <w:szCs w:val="28"/>
        </w:rPr>
      </w:pPr>
      <w:r w:rsidRPr="007A37DF">
        <w:rPr>
          <w:rFonts w:cs="Times New Roman"/>
          <w:szCs w:val="28"/>
        </w:rPr>
        <w:t xml:space="preserve">Нажать кнопку </w:t>
      </w:r>
      <w:r w:rsidR="002A31E5">
        <w:rPr>
          <w:rFonts w:cs="Times New Roman"/>
          <w:szCs w:val="28"/>
        </w:rPr>
        <w:t>«</w:t>
      </w:r>
      <w:r w:rsidRPr="007A37DF">
        <w:rPr>
          <w:rFonts w:cs="Times New Roman"/>
          <w:b/>
          <w:bCs/>
          <w:szCs w:val="28"/>
        </w:rPr>
        <w:t>Сформировать</w:t>
      </w:r>
      <w:r w:rsidR="002A31E5">
        <w:rPr>
          <w:rFonts w:cs="Times New Roman"/>
          <w:b/>
          <w:bCs/>
          <w:szCs w:val="28"/>
        </w:rPr>
        <w:t>»</w:t>
      </w:r>
      <w:r w:rsidRPr="007A37DF">
        <w:rPr>
          <w:rFonts w:cs="Times New Roman"/>
          <w:szCs w:val="28"/>
        </w:rPr>
        <w:t xml:space="preserve">. В результате будет сформирован отчет </w:t>
      </w:r>
      <w:r w:rsidR="002A31E5">
        <w:rPr>
          <w:rFonts w:cs="Times New Roman"/>
          <w:szCs w:val="28"/>
        </w:rPr>
        <w:t>«</w:t>
      </w:r>
      <w:r w:rsidRPr="007A37DF">
        <w:rPr>
          <w:rFonts w:cs="Times New Roman"/>
          <w:b/>
          <w:bCs/>
          <w:szCs w:val="28"/>
        </w:rPr>
        <w:t>Оборотно-сальдовая ведомость по счету</w:t>
      </w:r>
      <w:r w:rsidR="002A31E5">
        <w:rPr>
          <w:rFonts w:cs="Times New Roman"/>
          <w:b/>
          <w:bCs/>
          <w:szCs w:val="28"/>
        </w:rPr>
        <w:t>»</w:t>
      </w:r>
      <w:r w:rsidRPr="007A37DF">
        <w:rPr>
          <w:rFonts w:cs="Times New Roman"/>
          <w:szCs w:val="28"/>
        </w:rPr>
        <w:t xml:space="preserve"> в соответствии с произведенными настройками (на рисунке ниже пример сформированного отчета по счету 101.00).</w:t>
      </w:r>
    </w:p>
    <w:p w14:paraId="230C6B63" w14:textId="77777777" w:rsidR="002A31E5" w:rsidRDefault="002A31E5" w:rsidP="002A31E5">
      <w:pPr>
        <w:spacing w:after="0" w:line="240" w:lineRule="auto"/>
        <w:ind w:firstLine="709"/>
        <w:jc w:val="both"/>
        <w:rPr>
          <w:rFonts w:cs="Times New Roman"/>
          <w:szCs w:val="28"/>
        </w:rPr>
      </w:pPr>
    </w:p>
    <w:p w14:paraId="0BA55C8E" w14:textId="7D1E84B3" w:rsidR="002150E6" w:rsidRDefault="007A37DF" w:rsidP="002A31E5">
      <w:pPr>
        <w:spacing w:after="0" w:line="240" w:lineRule="auto"/>
        <w:jc w:val="center"/>
        <w:rPr>
          <w:noProof/>
        </w:rPr>
      </w:pPr>
      <w:r w:rsidRPr="007A37DF">
        <w:rPr>
          <w:noProof/>
        </w:rPr>
        <w:t xml:space="preserve"> </w:t>
      </w:r>
      <w:r w:rsidRPr="002A31E5">
        <w:rPr>
          <w:rFonts w:cs="Times New Roman"/>
          <w:noProof/>
          <w:szCs w:val="28"/>
          <w:lang w:eastAsia="ru-RU"/>
        </w:rPr>
        <w:drawing>
          <wp:inline distT="0" distB="0" distL="0" distR="0" wp14:anchorId="180F82A7" wp14:editId="40BCBD92">
            <wp:extent cx="5940425" cy="3428365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28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D5CC54" w14:textId="77777777" w:rsidR="002A31E5" w:rsidRPr="002A31E5" w:rsidRDefault="002A31E5" w:rsidP="002A31E5">
      <w:pPr>
        <w:pStyle w:val="a3"/>
        <w:spacing w:after="0" w:line="240" w:lineRule="auto"/>
        <w:ind w:left="709"/>
        <w:jc w:val="both"/>
        <w:rPr>
          <w:rFonts w:cs="Times New Roman"/>
          <w:szCs w:val="28"/>
        </w:rPr>
      </w:pPr>
    </w:p>
    <w:p w14:paraId="18118809" w14:textId="050384D3" w:rsidR="007A37DF" w:rsidRPr="003C0B95" w:rsidRDefault="007A37DF" w:rsidP="002A31E5">
      <w:pPr>
        <w:spacing w:after="0" w:line="240" w:lineRule="auto"/>
        <w:ind w:firstLine="709"/>
        <w:jc w:val="both"/>
        <w:rPr>
          <w:rFonts w:cs="Times New Roman"/>
          <w:szCs w:val="28"/>
        </w:rPr>
      </w:pPr>
      <w:r w:rsidRPr="003C0B95">
        <w:rPr>
          <w:rFonts w:cs="Times New Roman"/>
          <w:szCs w:val="28"/>
        </w:rPr>
        <w:t xml:space="preserve">При </w:t>
      </w:r>
      <w:r>
        <w:rPr>
          <w:rFonts w:cs="Times New Roman"/>
          <w:szCs w:val="28"/>
        </w:rPr>
        <w:t xml:space="preserve">формировании отчета </w:t>
      </w:r>
      <w:r w:rsidR="002A31E5">
        <w:rPr>
          <w:rFonts w:cs="Times New Roman"/>
          <w:szCs w:val="28"/>
        </w:rPr>
        <w:t>«</w:t>
      </w:r>
      <w:r w:rsidRPr="003C0B95">
        <w:rPr>
          <w:rFonts w:cs="Times New Roman"/>
          <w:b/>
          <w:bCs/>
          <w:szCs w:val="28"/>
        </w:rPr>
        <w:t>Оборотно-сальдовая ведомость по счету</w:t>
      </w:r>
      <w:r w:rsidR="002A31E5">
        <w:rPr>
          <w:rFonts w:cs="Times New Roman"/>
          <w:b/>
          <w:bCs/>
          <w:szCs w:val="28"/>
        </w:rPr>
        <w:t>»</w:t>
      </w:r>
      <w:r>
        <w:rPr>
          <w:rFonts w:cs="Times New Roman"/>
          <w:szCs w:val="28"/>
        </w:rPr>
        <w:t xml:space="preserve"> для счетов 104.00 рекомендуется использовать следующие настройки:</w:t>
      </w:r>
    </w:p>
    <w:p w14:paraId="7D3C53C6" w14:textId="77777777" w:rsidR="007A37DF" w:rsidRPr="007A37DF" w:rsidRDefault="007A37DF" w:rsidP="002A31E5">
      <w:pPr>
        <w:numPr>
          <w:ilvl w:val="0"/>
          <w:numId w:val="7"/>
        </w:numPr>
        <w:spacing w:after="0" w:line="240" w:lineRule="auto"/>
        <w:ind w:left="0" w:firstLine="709"/>
        <w:contextualSpacing/>
        <w:jc w:val="both"/>
      </w:pPr>
      <w:r w:rsidRPr="007A37DF">
        <w:rPr>
          <w:b/>
          <w:bCs/>
        </w:rPr>
        <w:lastRenderedPageBreak/>
        <w:t>Период</w:t>
      </w:r>
      <w:r w:rsidRPr="007A37DF">
        <w:t xml:space="preserve"> – указать дату начала периода равной дате начала года и дату окончания периода равной дате переноса данных.</w:t>
      </w:r>
    </w:p>
    <w:p w14:paraId="0E66D2B0" w14:textId="77777777" w:rsidR="007A37DF" w:rsidRPr="007A37DF" w:rsidRDefault="007A37DF" w:rsidP="002A31E5">
      <w:pPr>
        <w:numPr>
          <w:ilvl w:val="0"/>
          <w:numId w:val="7"/>
        </w:numPr>
        <w:spacing w:after="0" w:line="240" w:lineRule="auto"/>
        <w:ind w:left="0" w:firstLine="709"/>
        <w:contextualSpacing/>
        <w:jc w:val="both"/>
      </w:pPr>
      <w:r w:rsidRPr="007A37DF">
        <w:rPr>
          <w:b/>
          <w:bCs/>
        </w:rPr>
        <w:t xml:space="preserve">Счет </w:t>
      </w:r>
      <w:r w:rsidRPr="007A37DF">
        <w:t>– указать счет 104.00;</w:t>
      </w:r>
    </w:p>
    <w:p w14:paraId="19AD51E0" w14:textId="6BA04DD0" w:rsidR="007A37DF" w:rsidRPr="007A37DF" w:rsidRDefault="007A37DF" w:rsidP="002A31E5">
      <w:pPr>
        <w:numPr>
          <w:ilvl w:val="0"/>
          <w:numId w:val="7"/>
        </w:numPr>
        <w:spacing w:after="0" w:line="240" w:lineRule="auto"/>
        <w:ind w:left="0" w:firstLine="709"/>
        <w:contextualSpacing/>
        <w:jc w:val="both"/>
      </w:pPr>
      <w:r>
        <w:rPr>
          <w:b/>
          <w:bCs/>
        </w:rPr>
        <w:t>Организация</w:t>
      </w:r>
      <w:r w:rsidRPr="007A37DF">
        <w:rPr>
          <w:b/>
          <w:bCs/>
        </w:rPr>
        <w:t xml:space="preserve"> </w:t>
      </w:r>
      <w:r w:rsidRPr="007A37DF">
        <w:t xml:space="preserve">– выбрать </w:t>
      </w:r>
      <w:r>
        <w:t>организацию</w:t>
      </w:r>
      <w:r w:rsidRPr="007A37DF">
        <w:t xml:space="preserve"> из справочника;</w:t>
      </w:r>
    </w:p>
    <w:p w14:paraId="2E8089A3" w14:textId="00C8C560" w:rsidR="002A31E5" w:rsidRDefault="007A37DF" w:rsidP="002A31E5">
      <w:pPr>
        <w:numPr>
          <w:ilvl w:val="0"/>
          <w:numId w:val="7"/>
        </w:numPr>
        <w:spacing w:after="0" w:line="240" w:lineRule="auto"/>
        <w:ind w:left="0" w:firstLine="709"/>
        <w:contextualSpacing/>
        <w:jc w:val="both"/>
      </w:pPr>
      <w:r>
        <w:t>На закладке</w:t>
      </w:r>
      <w:r w:rsidRPr="007A37DF">
        <w:t xml:space="preserve"> </w:t>
      </w:r>
      <w:r w:rsidR="00E74A1A">
        <w:t>«</w:t>
      </w:r>
      <w:r w:rsidRPr="007A37DF">
        <w:rPr>
          <w:b/>
          <w:bCs/>
        </w:rPr>
        <w:t>Показатели</w:t>
      </w:r>
      <w:r w:rsidR="00E74A1A">
        <w:rPr>
          <w:b/>
          <w:bCs/>
        </w:rPr>
        <w:t>»</w:t>
      </w:r>
      <w:r w:rsidRPr="007A37DF">
        <w:rPr>
          <w:b/>
          <w:bCs/>
        </w:rPr>
        <w:t xml:space="preserve"> </w:t>
      </w:r>
      <w:r w:rsidRPr="007A37DF">
        <w:t>панели настроек установить флаг для показателя</w:t>
      </w:r>
      <w:r w:rsidRPr="007A37DF">
        <w:rPr>
          <w:b/>
          <w:bCs/>
        </w:rPr>
        <w:t xml:space="preserve"> </w:t>
      </w:r>
      <w:r w:rsidR="00E74A1A">
        <w:rPr>
          <w:b/>
          <w:bCs/>
        </w:rPr>
        <w:t>«</w:t>
      </w:r>
      <w:r w:rsidRPr="007A37DF">
        <w:rPr>
          <w:b/>
          <w:bCs/>
        </w:rPr>
        <w:t>Сумма</w:t>
      </w:r>
      <w:r w:rsidR="00E74A1A">
        <w:rPr>
          <w:b/>
          <w:bCs/>
        </w:rPr>
        <w:t>»</w:t>
      </w:r>
      <w:r>
        <w:t xml:space="preserve">, </w:t>
      </w:r>
      <w:r>
        <w:rPr>
          <w:rFonts w:cs="Times New Roman"/>
          <w:szCs w:val="28"/>
        </w:rPr>
        <w:t xml:space="preserve">переключатель </w:t>
      </w:r>
      <w:r w:rsidR="00E74A1A">
        <w:rPr>
          <w:rFonts w:cs="Times New Roman"/>
          <w:szCs w:val="28"/>
        </w:rPr>
        <w:t>«</w:t>
      </w:r>
      <w:r>
        <w:rPr>
          <w:rFonts w:cs="Times New Roman"/>
          <w:b/>
          <w:bCs/>
          <w:szCs w:val="28"/>
        </w:rPr>
        <w:t>Тип периода</w:t>
      </w:r>
      <w:r w:rsidR="00E74A1A">
        <w:rPr>
          <w:rFonts w:cs="Times New Roman"/>
          <w:b/>
          <w:bCs/>
          <w:szCs w:val="28"/>
        </w:rPr>
        <w:t>»</w:t>
      </w:r>
      <w:r>
        <w:rPr>
          <w:rFonts w:cs="Times New Roman"/>
          <w:szCs w:val="28"/>
        </w:rPr>
        <w:t xml:space="preserve"> установить в положение </w:t>
      </w:r>
      <w:r w:rsidR="00E74A1A">
        <w:rPr>
          <w:rFonts w:cs="Times New Roman"/>
          <w:szCs w:val="28"/>
        </w:rPr>
        <w:t>«</w:t>
      </w:r>
      <w:r>
        <w:rPr>
          <w:rFonts w:cs="Times New Roman"/>
          <w:b/>
          <w:bCs/>
          <w:szCs w:val="28"/>
        </w:rPr>
        <w:t>Отчетный период</w:t>
      </w:r>
      <w:r w:rsidR="00E74A1A">
        <w:rPr>
          <w:rFonts w:cs="Times New Roman"/>
          <w:b/>
          <w:bCs/>
          <w:szCs w:val="28"/>
        </w:rPr>
        <w:t>»</w:t>
      </w:r>
      <w:r>
        <w:rPr>
          <w:rFonts w:cs="Times New Roman"/>
          <w:szCs w:val="28"/>
        </w:rPr>
        <w:t>;</w:t>
      </w:r>
      <w:r w:rsidRPr="007A37DF">
        <w:rPr>
          <w:noProof/>
        </w:rPr>
        <w:t xml:space="preserve"> </w:t>
      </w:r>
    </w:p>
    <w:p w14:paraId="1AEA382A" w14:textId="77777777" w:rsidR="002A31E5" w:rsidRDefault="002A31E5" w:rsidP="002A31E5">
      <w:pPr>
        <w:ind w:left="720"/>
        <w:contextualSpacing/>
        <w:rPr>
          <w:noProof/>
        </w:rPr>
      </w:pPr>
    </w:p>
    <w:p w14:paraId="292AD119" w14:textId="142CEF6F" w:rsidR="007A37DF" w:rsidRPr="00E74A1A" w:rsidRDefault="007A37DF" w:rsidP="00E74A1A">
      <w:pPr>
        <w:spacing w:after="0" w:line="240" w:lineRule="auto"/>
        <w:jc w:val="center"/>
        <w:rPr>
          <w:rFonts w:cs="Times New Roman"/>
          <w:noProof/>
          <w:szCs w:val="28"/>
          <w:lang w:eastAsia="ru-RU"/>
        </w:rPr>
      </w:pPr>
      <w:r w:rsidRPr="00E74A1A">
        <w:rPr>
          <w:rFonts w:cs="Times New Roman"/>
          <w:noProof/>
          <w:szCs w:val="28"/>
          <w:lang w:eastAsia="ru-RU"/>
        </w:rPr>
        <w:drawing>
          <wp:inline distT="0" distB="0" distL="0" distR="0" wp14:anchorId="3538D243" wp14:editId="5392229E">
            <wp:extent cx="3117850" cy="2508345"/>
            <wp:effectExtent l="0" t="0" r="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3139189" cy="25255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7957A2" w14:textId="77777777" w:rsidR="002A31E5" w:rsidRPr="007A37DF" w:rsidRDefault="002A31E5" w:rsidP="002A31E5">
      <w:pPr>
        <w:ind w:left="720"/>
        <w:contextualSpacing/>
        <w:rPr>
          <w:noProof/>
        </w:rPr>
      </w:pPr>
    </w:p>
    <w:p w14:paraId="3148AF25" w14:textId="3B35933B" w:rsidR="00E74A1A" w:rsidRDefault="007A37DF" w:rsidP="00E74A1A">
      <w:pPr>
        <w:numPr>
          <w:ilvl w:val="0"/>
          <w:numId w:val="7"/>
        </w:numPr>
        <w:spacing w:after="0" w:line="240" w:lineRule="auto"/>
        <w:ind w:left="0" w:firstLine="709"/>
        <w:contextualSpacing/>
      </w:pPr>
      <w:r>
        <w:t xml:space="preserve">На закладке </w:t>
      </w:r>
      <w:r w:rsidR="00E74A1A">
        <w:t>«</w:t>
      </w:r>
      <w:r w:rsidRPr="007A37DF">
        <w:rPr>
          <w:b/>
          <w:bCs/>
        </w:rPr>
        <w:t>Группировка</w:t>
      </w:r>
      <w:r w:rsidR="00E74A1A">
        <w:rPr>
          <w:b/>
          <w:bCs/>
        </w:rPr>
        <w:t>»</w:t>
      </w:r>
      <w:r w:rsidRPr="007A37DF">
        <w:t xml:space="preserve"> панели настроек установить флаг </w:t>
      </w:r>
      <w:r w:rsidR="00E74A1A">
        <w:t>«</w:t>
      </w:r>
      <w:r w:rsidRPr="007A37DF">
        <w:rPr>
          <w:b/>
          <w:bCs/>
        </w:rPr>
        <w:t>По субсчетам</w:t>
      </w:r>
      <w:r w:rsidR="00E74A1A">
        <w:rPr>
          <w:b/>
          <w:bCs/>
        </w:rPr>
        <w:t>»</w:t>
      </w:r>
      <w:r w:rsidRPr="007A37DF">
        <w:t xml:space="preserve">. В списке группировок выбрать, а при отсутствии добавить группировки в следующем порядке: </w:t>
      </w:r>
      <w:r w:rsidR="00E74A1A">
        <w:t>«</w:t>
      </w:r>
      <w:r w:rsidRPr="007A37DF">
        <w:rPr>
          <w:b/>
          <w:bCs/>
        </w:rPr>
        <w:t>КФО</w:t>
      </w:r>
      <w:r w:rsidR="00E74A1A">
        <w:rPr>
          <w:b/>
          <w:bCs/>
        </w:rPr>
        <w:t>»</w:t>
      </w:r>
      <w:r w:rsidRPr="007A37DF">
        <w:t xml:space="preserve">, </w:t>
      </w:r>
      <w:r w:rsidR="00E74A1A">
        <w:t>«</w:t>
      </w:r>
      <w:r w:rsidRPr="007A37DF">
        <w:rPr>
          <w:b/>
          <w:bCs/>
        </w:rPr>
        <w:t>КПС</w:t>
      </w:r>
      <w:r w:rsidR="00E74A1A">
        <w:rPr>
          <w:b/>
          <w:bCs/>
        </w:rPr>
        <w:t>»</w:t>
      </w:r>
      <w:r w:rsidRPr="007A37DF">
        <w:t xml:space="preserve">, </w:t>
      </w:r>
      <w:r w:rsidR="00E74A1A">
        <w:t>«</w:t>
      </w:r>
      <w:r w:rsidRPr="007A37DF">
        <w:rPr>
          <w:b/>
          <w:bCs/>
        </w:rPr>
        <w:t>Основные средства</w:t>
      </w:r>
      <w:r w:rsidR="00E74A1A">
        <w:rPr>
          <w:b/>
          <w:bCs/>
        </w:rPr>
        <w:t>»</w:t>
      </w:r>
      <w:r w:rsidRPr="007A37DF">
        <w:t>. Для остальных группировок флаги необходимо снять</w:t>
      </w:r>
      <w:r>
        <w:t>.</w:t>
      </w:r>
      <w:r w:rsidRPr="007A37DF">
        <w:rPr>
          <w:noProof/>
        </w:rPr>
        <w:t xml:space="preserve"> </w:t>
      </w:r>
    </w:p>
    <w:p w14:paraId="162E74AC" w14:textId="77777777" w:rsidR="00E74A1A" w:rsidRDefault="00E74A1A" w:rsidP="00E74A1A">
      <w:pPr>
        <w:ind w:left="720"/>
        <w:contextualSpacing/>
      </w:pPr>
    </w:p>
    <w:p w14:paraId="6AA473F0" w14:textId="4C73EBEB" w:rsidR="007A37DF" w:rsidRPr="00E74A1A" w:rsidRDefault="007A37DF" w:rsidP="00E74A1A">
      <w:pPr>
        <w:spacing w:after="0" w:line="240" w:lineRule="auto"/>
        <w:jc w:val="center"/>
        <w:rPr>
          <w:rFonts w:cs="Times New Roman"/>
          <w:noProof/>
          <w:szCs w:val="28"/>
          <w:lang w:eastAsia="ru-RU"/>
        </w:rPr>
      </w:pPr>
      <w:r w:rsidRPr="00E74A1A">
        <w:rPr>
          <w:rFonts w:cs="Times New Roman"/>
          <w:noProof/>
          <w:szCs w:val="28"/>
          <w:lang w:eastAsia="ru-RU"/>
        </w:rPr>
        <w:drawing>
          <wp:inline distT="0" distB="0" distL="0" distR="0" wp14:anchorId="0D5999BD" wp14:editId="394FDADA">
            <wp:extent cx="3101474" cy="2209800"/>
            <wp:effectExtent l="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3117325" cy="22210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3EA1A3" w14:textId="77777777" w:rsidR="00E74A1A" w:rsidRPr="007A37DF" w:rsidRDefault="00E74A1A" w:rsidP="00E74A1A">
      <w:pPr>
        <w:ind w:left="720"/>
        <w:contextualSpacing/>
        <w:rPr>
          <w:noProof/>
        </w:rPr>
      </w:pPr>
    </w:p>
    <w:p w14:paraId="6AA419A1" w14:textId="77777777" w:rsidR="00E74A1A" w:rsidRDefault="007A37DF" w:rsidP="00E74A1A">
      <w:pPr>
        <w:spacing w:after="0" w:line="240" w:lineRule="auto"/>
        <w:ind w:firstLine="709"/>
        <w:jc w:val="both"/>
        <w:rPr>
          <w:noProof/>
        </w:rPr>
      </w:pPr>
      <w:r w:rsidRPr="007A37DF">
        <w:rPr>
          <w:rFonts w:cs="Times New Roman"/>
          <w:szCs w:val="28"/>
        </w:rPr>
        <w:t xml:space="preserve">Нажать кнопку </w:t>
      </w:r>
      <w:r w:rsidR="00E74A1A">
        <w:rPr>
          <w:rFonts w:cs="Times New Roman"/>
          <w:szCs w:val="28"/>
        </w:rPr>
        <w:t>«</w:t>
      </w:r>
      <w:r w:rsidRPr="00570345">
        <w:rPr>
          <w:rFonts w:cs="Times New Roman"/>
          <w:b/>
          <w:bCs/>
          <w:szCs w:val="28"/>
        </w:rPr>
        <w:t>Сформировать</w:t>
      </w:r>
      <w:r w:rsidR="00E74A1A">
        <w:rPr>
          <w:rFonts w:cs="Times New Roman"/>
          <w:b/>
          <w:bCs/>
          <w:szCs w:val="28"/>
        </w:rPr>
        <w:t>»</w:t>
      </w:r>
      <w:r w:rsidRPr="007A37DF">
        <w:rPr>
          <w:rFonts w:cs="Times New Roman"/>
          <w:szCs w:val="28"/>
        </w:rPr>
        <w:t xml:space="preserve">. В результате будет сформирован отчет </w:t>
      </w:r>
      <w:r w:rsidR="00E74A1A">
        <w:rPr>
          <w:rFonts w:cs="Times New Roman"/>
          <w:szCs w:val="28"/>
        </w:rPr>
        <w:t>«</w:t>
      </w:r>
      <w:r w:rsidRPr="00570345">
        <w:rPr>
          <w:rFonts w:cs="Times New Roman"/>
          <w:b/>
          <w:bCs/>
          <w:szCs w:val="28"/>
        </w:rPr>
        <w:t>Оборотно-сальдовая ведомость по счету</w:t>
      </w:r>
      <w:r w:rsidR="00E74A1A">
        <w:rPr>
          <w:rFonts w:cs="Times New Roman"/>
          <w:b/>
          <w:bCs/>
          <w:szCs w:val="28"/>
        </w:rPr>
        <w:t>»</w:t>
      </w:r>
      <w:r w:rsidRPr="007A37DF">
        <w:rPr>
          <w:rFonts w:cs="Times New Roman"/>
          <w:szCs w:val="28"/>
        </w:rPr>
        <w:t xml:space="preserve"> в соответствии с произведенными настройками для счета 104.00.</w:t>
      </w:r>
      <w:r w:rsidR="00C52E1F" w:rsidRPr="00C52E1F">
        <w:rPr>
          <w:noProof/>
        </w:rPr>
        <w:t xml:space="preserve"> </w:t>
      </w:r>
    </w:p>
    <w:p w14:paraId="05DCD529" w14:textId="77777777" w:rsidR="00E74A1A" w:rsidRDefault="00E74A1A" w:rsidP="00E74A1A">
      <w:pPr>
        <w:ind w:left="720"/>
        <w:contextualSpacing/>
        <w:rPr>
          <w:noProof/>
        </w:rPr>
      </w:pPr>
    </w:p>
    <w:p w14:paraId="4A4A4121" w14:textId="347813E6" w:rsidR="007A37DF" w:rsidRDefault="00C52E1F" w:rsidP="00E74A1A">
      <w:pPr>
        <w:spacing w:after="0" w:line="240" w:lineRule="auto"/>
        <w:jc w:val="center"/>
        <w:rPr>
          <w:rFonts w:cs="Times New Roman"/>
          <w:noProof/>
          <w:szCs w:val="28"/>
          <w:lang w:eastAsia="ru-RU"/>
        </w:rPr>
      </w:pPr>
      <w:r w:rsidRPr="00E74A1A">
        <w:rPr>
          <w:rFonts w:cs="Times New Roman"/>
          <w:noProof/>
          <w:szCs w:val="28"/>
          <w:lang w:eastAsia="ru-RU"/>
        </w:rPr>
        <w:lastRenderedPageBreak/>
        <w:drawing>
          <wp:inline distT="0" distB="0" distL="0" distR="0" wp14:anchorId="60D210AB" wp14:editId="2B2429F2">
            <wp:extent cx="5940425" cy="3420110"/>
            <wp:effectExtent l="0" t="0" r="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20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A0334C" w14:textId="77777777" w:rsidR="00E74A1A" w:rsidRDefault="00E74A1A" w:rsidP="00E74A1A">
      <w:pPr>
        <w:spacing w:after="0" w:line="240" w:lineRule="auto"/>
        <w:ind w:firstLine="709"/>
        <w:jc w:val="both"/>
        <w:rPr>
          <w:rFonts w:cs="Times New Roman"/>
          <w:szCs w:val="28"/>
        </w:rPr>
      </w:pPr>
    </w:p>
    <w:p w14:paraId="544DE33E" w14:textId="19632867" w:rsidR="00C52E1F" w:rsidRDefault="0047374F" w:rsidP="00E74A1A">
      <w:pPr>
        <w:spacing w:after="0" w:line="240" w:lineRule="auto"/>
        <w:ind w:firstLine="709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При формировании отчета </w:t>
      </w:r>
      <w:r w:rsidR="00E74A1A">
        <w:rPr>
          <w:rFonts w:cs="Times New Roman"/>
          <w:szCs w:val="28"/>
        </w:rPr>
        <w:t>«</w:t>
      </w:r>
      <w:r>
        <w:rPr>
          <w:rFonts w:cs="Times New Roman"/>
          <w:b/>
          <w:bCs/>
          <w:szCs w:val="28"/>
        </w:rPr>
        <w:t>Ведомость остатков ОС, НМА, НПА</w:t>
      </w:r>
      <w:r w:rsidR="00E74A1A">
        <w:rPr>
          <w:rFonts w:cs="Times New Roman"/>
          <w:b/>
          <w:bCs/>
          <w:szCs w:val="28"/>
        </w:rPr>
        <w:t>»</w:t>
      </w:r>
      <w:r>
        <w:rPr>
          <w:rFonts w:cs="Times New Roman"/>
          <w:szCs w:val="28"/>
        </w:rPr>
        <w:t xml:space="preserve"> рекомендуется использовать следующие настройки:</w:t>
      </w:r>
    </w:p>
    <w:p w14:paraId="41550356" w14:textId="22986A6D" w:rsidR="00DA670C" w:rsidRPr="007A37DF" w:rsidRDefault="00DA670C" w:rsidP="005C7049">
      <w:pPr>
        <w:numPr>
          <w:ilvl w:val="0"/>
          <w:numId w:val="7"/>
        </w:numPr>
        <w:spacing w:after="0" w:line="240" w:lineRule="auto"/>
        <w:ind w:left="0" w:firstLine="709"/>
        <w:contextualSpacing/>
        <w:jc w:val="both"/>
      </w:pPr>
      <w:r>
        <w:rPr>
          <w:b/>
          <w:bCs/>
        </w:rPr>
        <w:t>Дата отчета</w:t>
      </w:r>
      <w:r w:rsidRPr="007A37DF">
        <w:t xml:space="preserve"> – </w:t>
      </w:r>
      <w:r w:rsidRPr="00DA670C">
        <w:t>указать дату начала года или дату переноса данных в зависимости от вида последующего сравнения</w:t>
      </w:r>
      <w:r w:rsidR="005C7049">
        <w:t>;</w:t>
      </w:r>
    </w:p>
    <w:p w14:paraId="756DCE75" w14:textId="278DC7C3" w:rsidR="00DA670C" w:rsidRPr="007A37DF" w:rsidRDefault="00DA670C" w:rsidP="005C7049">
      <w:pPr>
        <w:numPr>
          <w:ilvl w:val="0"/>
          <w:numId w:val="7"/>
        </w:numPr>
        <w:spacing w:after="0" w:line="240" w:lineRule="auto"/>
        <w:ind w:left="0" w:firstLine="709"/>
        <w:contextualSpacing/>
        <w:jc w:val="both"/>
      </w:pPr>
      <w:r w:rsidRPr="007A37DF">
        <w:rPr>
          <w:b/>
          <w:bCs/>
        </w:rPr>
        <w:t>Счет</w:t>
      </w:r>
      <w:r>
        <w:rPr>
          <w:b/>
          <w:bCs/>
        </w:rPr>
        <w:t xml:space="preserve"> (в группе)</w:t>
      </w:r>
      <w:r w:rsidRPr="007A37DF">
        <w:rPr>
          <w:b/>
          <w:bCs/>
        </w:rPr>
        <w:t xml:space="preserve"> </w:t>
      </w:r>
      <w:r w:rsidRPr="007A37DF">
        <w:t xml:space="preserve">– </w:t>
      </w:r>
      <w:r w:rsidRPr="00DA670C">
        <w:t>выбрать счет учета НФА. Можно выбрать как счет группу (101.00, 102.00, 103.00) или указать конкретный счет (например, счет 101.34, 102.30 и т. д)</w:t>
      </w:r>
      <w:r w:rsidRPr="007A37DF">
        <w:t>;</w:t>
      </w:r>
    </w:p>
    <w:p w14:paraId="10966501" w14:textId="67723AC2" w:rsidR="00DA670C" w:rsidRPr="007A37DF" w:rsidRDefault="00DA670C" w:rsidP="005C7049">
      <w:pPr>
        <w:numPr>
          <w:ilvl w:val="0"/>
          <w:numId w:val="7"/>
        </w:numPr>
        <w:spacing w:after="0" w:line="240" w:lineRule="auto"/>
        <w:ind w:left="0" w:firstLine="709"/>
        <w:contextualSpacing/>
        <w:jc w:val="both"/>
      </w:pPr>
      <w:r>
        <w:rPr>
          <w:b/>
          <w:bCs/>
        </w:rPr>
        <w:t>Организация</w:t>
      </w:r>
      <w:r w:rsidRPr="007A37DF">
        <w:rPr>
          <w:b/>
          <w:bCs/>
        </w:rPr>
        <w:t xml:space="preserve"> </w:t>
      </w:r>
      <w:r w:rsidRPr="007A37DF">
        <w:t xml:space="preserve">– выбрать </w:t>
      </w:r>
      <w:r>
        <w:t>организацию</w:t>
      </w:r>
      <w:r w:rsidRPr="007A37DF">
        <w:t xml:space="preserve"> из справочника</w:t>
      </w:r>
      <w:r>
        <w:t>.</w:t>
      </w:r>
    </w:p>
    <w:p w14:paraId="6215A12C" w14:textId="77777777" w:rsidR="00A150E3" w:rsidRDefault="00DA670C" w:rsidP="005C7049">
      <w:pPr>
        <w:spacing w:after="0" w:line="240" w:lineRule="auto"/>
        <w:ind w:firstLine="709"/>
        <w:jc w:val="both"/>
        <w:rPr>
          <w:rFonts w:cs="Times New Roman"/>
          <w:szCs w:val="28"/>
        </w:rPr>
      </w:pPr>
      <w:r w:rsidRPr="007A37DF">
        <w:rPr>
          <w:rFonts w:cs="Times New Roman"/>
          <w:szCs w:val="28"/>
        </w:rPr>
        <w:t xml:space="preserve">Нажать кнопку </w:t>
      </w:r>
      <w:r w:rsidR="00A150E3">
        <w:rPr>
          <w:rFonts w:cs="Times New Roman"/>
          <w:szCs w:val="28"/>
        </w:rPr>
        <w:t>«</w:t>
      </w:r>
      <w:r w:rsidRPr="003C0B95">
        <w:rPr>
          <w:rFonts w:cs="Times New Roman"/>
          <w:b/>
          <w:bCs/>
          <w:szCs w:val="28"/>
        </w:rPr>
        <w:t>Сформировать</w:t>
      </w:r>
      <w:r w:rsidR="00A150E3">
        <w:rPr>
          <w:rFonts w:cs="Times New Roman"/>
          <w:b/>
          <w:bCs/>
          <w:szCs w:val="28"/>
        </w:rPr>
        <w:t>»</w:t>
      </w:r>
      <w:r w:rsidRPr="007A37DF">
        <w:rPr>
          <w:rFonts w:cs="Times New Roman"/>
          <w:szCs w:val="28"/>
        </w:rPr>
        <w:t xml:space="preserve">. В результате будет сформирован отчет </w:t>
      </w:r>
      <w:r w:rsidR="00A150E3">
        <w:rPr>
          <w:rFonts w:cs="Times New Roman"/>
          <w:szCs w:val="28"/>
        </w:rPr>
        <w:t>«</w:t>
      </w:r>
      <w:r w:rsidRPr="00DA670C">
        <w:rPr>
          <w:rFonts w:cs="Times New Roman"/>
          <w:b/>
          <w:bCs/>
          <w:szCs w:val="28"/>
        </w:rPr>
        <w:t>Ведомость остатков ОС, НМА, НПА</w:t>
      </w:r>
      <w:r w:rsidR="00A150E3">
        <w:rPr>
          <w:rFonts w:cs="Times New Roman"/>
          <w:b/>
          <w:bCs/>
          <w:szCs w:val="28"/>
        </w:rPr>
        <w:t>»</w:t>
      </w:r>
      <w:r w:rsidRPr="00DA670C">
        <w:rPr>
          <w:rFonts w:cs="Times New Roman"/>
          <w:b/>
          <w:bCs/>
          <w:szCs w:val="28"/>
        </w:rPr>
        <w:t xml:space="preserve"> </w:t>
      </w:r>
      <w:r w:rsidRPr="007A37DF">
        <w:rPr>
          <w:rFonts w:cs="Times New Roman"/>
          <w:szCs w:val="28"/>
        </w:rPr>
        <w:t>в соответствии с произведенными настройками</w:t>
      </w:r>
      <w:r>
        <w:rPr>
          <w:rFonts w:cs="Times New Roman"/>
          <w:szCs w:val="28"/>
        </w:rPr>
        <w:t>.</w:t>
      </w:r>
    </w:p>
    <w:p w14:paraId="37B6F358" w14:textId="72D509B8" w:rsidR="00DA670C" w:rsidRPr="00570345" w:rsidRDefault="00DA670C" w:rsidP="00B75AEF">
      <w:pPr>
        <w:spacing w:after="0" w:line="240" w:lineRule="auto"/>
        <w:ind w:firstLine="709"/>
        <w:jc w:val="center"/>
        <w:rPr>
          <w:rFonts w:cs="Times New Roman"/>
          <w:noProof/>
          <w:szCs w:val="28"/>
          <w:lang w:eastAsia="ru-RU"/>
        </w:rPr>
      </w:pPr>
      <w:r w:rsidRPr="00A150E3">
        <w:rPr>
          <w:rFonts w:cs="Times New Roman"/>
          <w:szCs w:val="28"/>
        </w:rPr>
        <w:t xml:space="preserve"> </w:t>
      </w:r>
      <w:r w:rsidRPr="00A150E3">
        <w:rPr>
          <w:rFonts w:cs="Times New Roman"/>
          <w:noProof/>
          <w:szCs w:val="28"/>
          <w:lang w:eastAsia="ru-RU"/>
        </w:rPr>
        <w:drawing>
          <wp:inline distT="0" distB="0" distL="0" distR="0" wp14:anchorId="2E79B8E7" wp14:editId="2B983873">
            <wp:extent cx="5940425" cy="2983230"/>
            <wp:effectExtent l="0" t="0" r="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983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="Times New Roman"/>
          <w:noProof/>
          <w:szCs w:val="28"/>
          <w:lang w:eastAsia="ru-RU"/>
        </w:rPr>
        <w:t xml:space="preserve"> </w:t>
      </w:r>
    </w:p>
    <w:p w14:paraId="7D39F9E3" w14:textId="77777777" w:rsidR="00067FE0" w:rsidRPr="002804B2" w:rsidRDefault="00067FE0" w:rsidP="00A150E3">
      <w:pPr>
        <w:spacing w:after="0" w:line="240" w:lineRule="auto"/>
        <w:ind w:firstLine="709"/>
        <w:jc w:val="both"/>
        <w:rPr>
          <w:rFonts w:cs="Times New Roman"/>
          <w:szCs w:val="28"/>
        </w:rPr>
      </w:pPr>
    </w:p>
    <w:p w14:paraId="156F542B" w14:textId="77777777" w:rsidR="005A3197" w:rsidRPr="00FD6890" w:rsidRDefault="00DC6111" w:rsidP="00520473">
      <w:pPr>
        <w:pStyle w:val="a3"/>
        <w:numPr>
          <w:ilvl w:val="0"/>
          <w:numId w:val="2"/>
        </w:numPr>
        <w:spacing w:after="0" w:line="240" w:lineRule="auto"/>
        <w:ind w:left="0" w:firstLine="709"/>
        <w:jc w:val="both"/>
        <w:outlineLvl w:val="0"/>
        <w:rPr>
          <w:rFonts w:cs="Times New Roman"/>
          <w:b/>
          <w:bCs/>
          <w:sz w:val="32"/>
          <w:szCs w:val="32"/>
        </w:rPr>
      </w:pPr>
      <w:bookmarkStart w:id="19" w:name="_Toc56612359"/>
      <w:r w:rsidRPr="00FD6890">
        <w:rPr>
          <w:rFonts w:cs="Times New Roman"/>
          <w:b/>
          <w:bCs/>
          <w:sz w:val="32"/>
          <w:szCs w:val="32"/>
        </w:rPr>
        <w:t xml:space="preserve">Книга учета </w:t>
      </w:r>
      <w:r w:rsidRPr="00FD6890">
        <w:rPr>
          <w:rFonts w:cs="Times New Roman"/>
          <w:b/>
          <w:sz w:val="32"/>
          <w:szCs w:val="32"/>
        </w:rPr>
        <w:t>БСО</w:t>
      </w:r>
      <w:bookmarkEnd w:id="19"/>
    </w:p>
    <w:p w14:paraId="1554AB02" w14:textId="77777777" w:rsidR="00FD6890" w:rsidRDefault="00FD6890" w:rsidP="00A71818">
      <w:pPr>
        <w:spacing w:after="0" w:line="240" w:lineRule="auto"/>
        <w:ind w:firstLine="709"/>
        <w:jc w:val="both"/>
        <w:rPr>
          <w:rFonts w:cs="Times New Roman"/>
          <w:szCs w:val="28"/>
          <w:lang w:val="en-US"/>
        </w:rPr>
      </w:pPr>
    </w:p>
    <w:p w14:paraId="33D3208F" w14:textId="77777777" w:rsidR="00A71818" w:rsidRDefault="00A71818" w:rsidP="00A71818">
      <w:pPr>
        <w:spacing w:after="0" w:line="240" w:lineRule="auto"/>
        <w:ind w:firstLine="709"/>
        <w:jc w:val="both"/>
        <w:rPr>
          <w:rFonts w:cs="Times New Roman"/>
          <w:b/>
          <w:bCs/>
          <w:szCs w:val="28"/>
        </w:rPr>
      </w:pPr>
      <w:r>
        <w:rPr>
          <w:rFonts w:cs="Times New Roman"/>
          <w:szCs w:val="28"/>
        </w:rPr>
        <w:t xml:space="preserve">Формирование отчета выполняется пользователем с ролью </w:t>
      </w:r>
      <w:r>
        <w:rPr>
          <w:rFonts w:cs="Times New Roman"/>
          <w:b/>
          <w:bCs/>
          <w:szCs w:val="28"/>
        </w:rPr>
        <w:t>Бухгалтер</w:t>
      </w:r>
      <w:r>
        <w:rPr>
          <w:rFonts w:cs="Times New Roman"/>
          <w:szCs w:val="28"/>
        </w:rPr>
        <w:t xml:space="preserve"> или </w:t>
      </w:r>
      <w:r>
        <w:rPr>
          <w:rFonts w:cs="Times New Roman"/>
          <w:b/>
          <w:bCs/>
          <w:szCs w:val="28"/>
        </w:rPr>
        <w:t>МОЛ.</w:t>
      </w:r>
    </w:p>
    <w:p w14:paraId="79CA976F" w14:textId="252E1674" w:rsidR="00DC6111" w:rsidRDefault="00A71818" w:rsidP="00520473">
      <w:pPr>
        <w:spacing w:after="0" w:line="240" w:lineRule="auto"/>
        <w:ind w:firstLine="709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Для проверки БСО необходимо сформировать отчет в разделе</w:t>
      </w:r>
      <w:r w:rsidR="00DC6111">
        <w:rPr>
          <w:rFonts w:cs="Times New Roman"/>
          <w:szCs w:val="28"/>
        </w:rPr>
        <w:t xml:space="preserve"> «</w:t>
      </w:r>
      <w:r w:rsidR="00DC6111" w:rsidRPr="00520473">
        <w:rPr>
          <w:rFonts w:cs="Times New Roman"/>
          <w:b/>
          <w:szCs w:val="28"/>
        </w:rPr>
        <w:t>Материальные запасы</w:t>
      </w:r>
      <w:r w:rsidR="00DC6111">
        <w:rPr>
          <w:rFonts w:cs="Times New Roman"/>
          <w:szCs w:val="28"/>
        </w:rPr>
        <w:t>»</w:t>
      </w:r>
      <w:r>
        <w:rPr>
          <w:rFonts w:cs="Times New Roman"/>
          <w:szCs w:val="28"/>
        </w:rPr>
        <w:t xml:space="preserve"> вкладка</w:t>
      </w:r>
      <w:r w:rsidR="00DC6111">
        <w:rPr>
          <w:rFonts w:cs="Times New Roman"/>
          <w:szCs w:val="28"/>
        </w:rPr>
        <w:t xml:space="preserve"> «</w:t>
      </w:r>
      <w:r w:rsidR="00DC6111" w:rsidRPr="00520473">
        <w:rPr>
          <w:rFonts w:cs="Times New Roman"/>
          <w:b/>
          <w:szCs w:val="28"/>
        </w:rPr>
        <w:t>Отчеты</w:t>
      </w:r>
      <w:r w:rsidR="00DC6111">
        <w:rPr>
          <w:rFonts w:cs="Times New Roman"/>
          <w:szCs w:val="28"/>
        </w:rPr>
        <w:t xml:space="preserve">» </w:t>
      </w:r>
      <w:r>
        <w:rPr>
          <w:rFonts w:cs="Times New Roman"/>
          <w:szCs w:val="28"/>
        </w:rPr>
        <w:t xml:space="preserve">группа </w:t>
      </w:r>
      <w:r w:rsidRPr="00A71818">
        <w:rPr>
          <w:rFonts w:cs="Times New Roman"/>
          <w:b/>
          <w:bCs/>
          <w:szCs w:val="28"/>
        </w:rPr>
        <w:t>«</w:t>
      </w:r>
      <w:r>
        <w:rPr>
          <w:rFonts w:cs="Times New Roman"/>
          <w:b/>
          <w:bCs/>
          <w:szCs w:val="28"/>
        </w:rPr>
        <w:t>Учет БСО</w:t>
      </w:r>
      <w:r w:rsidRPr="00A71818">
        <w:rPr>
          <w:rFonts w:cs="Times New Roman"/>
          <w:b/>
          <w:bCs/>
          <w:szCs w:val="28"/>
        </w:rPr>
        <w:t>»</w:t>
      </w:r>
      <w:r>
        <w:rPr>
          <w:rFonts w:cs="Times New Roman"/>
          <w:b/>
          <w:bCs/>
          <w:szCs w:val="28"/>
        </w:rPr>
        <w:t xml:space="preserve"> </w:t>
      </w:r>
      <w:r w:rsidRPr="00A71818">
        <w:rPr>
          <w:rFonts w:cs="Times New Roman"/>
          <w:szCs w:val="28"/>
        </w:rPr>
        <w:t>команда</w:t>
      </w:r>
      <w:r>
        <w:rPr>
          <w:rFonts w:cs="Times New Roman"/>
          <w:b/>
          <w:bCs/>
          <w:szCs w:val="28"/>
        </w:rPr>
        <w:t xml:space="preserve"> «</w:t>
      </w:r>
      <w:r w:rsidRPr="00A71818">
        <w:rPr>
          <w:rFonts w:cs="Times New Roman"/>
          <w:b/>
          <w:bCs/>
          <w:szCs w:val="28"/>
        </w:rPr>
        <w:t>Книга учета БСО (ф. 0504045)</w:t>
      </w:r>
      <w:r>
        <w:rPr>
          <w:rFonts w:cs="Times New Roman"/>
          <w:b/>
          <w:bCs/>
          <w:szCs w:val="28"/>
        </w:rPr>
        <w:t>»</w:t>
      </w:r>
      <w:r w:rsidR="00DC6111">
        <w:rPr>
          <w:rFonts w:cs="Times New Roman"/>
          <w:szCs w:val="28"/>
        </w:rPr>
        <w:t>.</w:t>
      </w:r>
    </w:p>
    <w:p w14:paraId="4FBD8132" w14:textId="77777777" w:rsidR="00B75AEF" w:rsidRPr="00DC6111" w:rsidRDefault="00B75AEF" w:rsidP="00520473">
      <w:pPr>
        <w:spacing w:after="0" w:line="240" w:lineRule="auto"/>
        <w:ind w:firstLine="709"/>
        <w:jc w:val="both"/>
        <w:rPr>
          <w:rFonts w:cs="Times New Roman"/>
          <w:szCs w:val="28"/>
        </w:rPr>
      </w:pPr>
    </w:p>
    <w:p w14:paraId="6C2065FF" w14:textId="6497F378" w:rsidR="00841C81" w:rsidRDefault="00A71818" w:rsidP="00B75AEF">
      <w:pPr>
        <w:spacing w:after="0" w:line="240" w:lineRule="auto"/>
        <w:jc w:val="center"/>
        <w:rPr>
          <w:rFonts w:cs="Times New Roman"/>
          <w:noProof/>
          <w:szCs w:val="28"/>
          <w:lang w:eastAsia="ru-RU"/>
        </w:rPr>
      </w:pPr>
      <w:r>
        <w:rPr>
          <w:rFonts w:cs="Times New Roman"/>
          <w:noProof/>
          <w:szCs w:val="28"/>
          <w:lang w:eastAsia="ru-RU"/>
        </w:rPr>
        <w:drawing>
          <wp:inline distT="0" distB="0" distL="0" distR="0" wp14:anchorId="34642640" wp14:editId="65E28C54">
            <wp:extent cx="5940425" cy="2066290"/>
            <wp:effectExtent l="0" t="0" r="0" b="0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66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8A83FB" w14:textId="7297BBFA" w:rsidR="00DC6111" w:rsidRDefault="00A71818" w:rsidP="002C0E43">
      <w:pPr>
        <w:spacing w:after="0" w:line="240" w:lineRule="auto"/>
        <w:ind w:firstLine="709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Далее</w:t>
      </w:r>
      <w:r w:rsidR="001E55CF">
        <w:rPr>
          <w:rFonts w:cs="Times New Roman"/>
          <w:szCs w:val="28"/>
        </w:rPr>
        <w:t xml:space="preserve"> установить период отчета </w:t>
      </w:r>
      <w:r>
        <w:rPr>
          <w:rFonts w:cs="Times New Roman"/>
          <w:szCs w:val="28"/>
        </w:rPr>
        <w:t xml:space="preserve">(дата начала – дата начала года </w:t>
      </w:r>
      <w:r w:rsidR="00A90B4F">
        <w:rPr>
          <w:rFonts w:cs="Times New Roman"/>
          <w:szCs w:val="28"/>
        </w:rPr>
        <w:t>переноса данных</w:t>
      </w:r>
      <w:r>
        <w:rPr>
          <w:rFonts w:cs="Times New Roman"/>
          <w:szCs w:val="28"/>
        </w:rPr>
        <w:t>, дата окончания – дата переноса данных)</w:t>
      </w:r>
      <w:r w:rsidR="001E55CF">
        <w:rPr>
          <w:rFonts w:cs="Times New Roman"/>
          <w:szCs w:val="28"/>
        </w:rPr>
        <w:t xml:space="preserve"> затем сформировать отчет</w:t>
      </w:r>
      <w:r>
        <w:rPr>
          <w:rFonts w:cs="Times New Roman"/>
          <w:szCs w:val="28"/>
        </w:rPr>
        <w:t xml:space="preserve"> по кнопке </w:t>
      </w:r>
      <w:r w:rsidRPr="00A71818">
        <w:rPr>
          <w:rFonts w:cs="Times New Roman"/>
          <w:b/>
          <w:bCs/>
          <w:szCs w:val="28"/>
        </w:rPr>
        <w:t>«Сформировать»</w:t>
      </w:r>
      <w:r w:rsidR="001E55CF">
        <w:rPr>
          <w:rFonts w:cs="Times New Roman"/>
          <w:szCs w:val="28"/>
        </w:rPr>
        <w:t>.</w:t>
      </w:r>
    </w:p>
    <w:p w14:paraId="1B26FBFF" w14:textId="77777777" w:rsidR="002C0E43" w:rsidRDefault="002C0E43" w:rsidP="002C0E43">
      <w:pPr>
        <w:spacing w:after="0" w:line="240" w:lineRule="auto"/>
        <w:ind w:firstLine="709"/>
        <w:jc w:val="both"/>
        <w:rPr>
          <w:rFonts w:cs="Times New Roman"/>
          <w:szCs w:val="28"/>
        </w:rPr>
      </w:pPr>
    </w:p>
    <w:p w14:paraId="77F62B51" w14:textId="4F55CB09" w:rsidR="00DC6111" w:rsidRDefault="000F1187" w:rsidP="002C0E43">
      <w:pPr>
        <w:spacing w:after="0" w:line="240" w:lineRule="auto"/>
        <w:jc w:val="center"/>
        <w:rPr>
          <w:rFonts w:cs="Times New Roman"/>
          <w:noProof/>
          <w:szCs w:val="28"/>
          <w:lang w:eastAsia="ru-RU"/>
        </w:rPr>
      </w:pPr>
      <w:r>
        <w:rPr>
          <w:rFonts w:cs="Times New Roman"/>
          <w:noProof/>
          <w:szCs w:val="28"/>
          <w:lang w:eastAsia="ru-RU"/>
        </w:rPr>
        <w:drawing>
          <wp:inline distT="0" distB="0" distL="0" distR="0" wp14:anchorId="295B0764" wp14:editId="37D6CFBC">
            <wp:extent cx="5940425" cy="2475865"/>
            <wp:effectExtent l="0" t="0" r="0" b="0"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475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9E367C" w14:textId="77777777" w:rsidR="002C0E43" w:rsidRDefault="002C0E43" w:rsidP="002C0E43">
      <w:pPr>
        <w:spacing w:after="0" w:line="240" w:lineRule="auto"/>
        <w:ind w:firstLine="709"/>
        <w:jc w:val="both"/>
        <w:rPr>
          <w:rFonts w:cs="Times New Roman"/>
          <w:szCs w:val="28"/>
        </w:rPr>
      </w:pPr>
    </w:p>
    <w:p w14:paraId="1E0677BC" w14:textId="480EBA0B" w:rsidR="008669EE" w:rsidRPr="00FD6890" w:rsidRDefault="008669EE" w:rsidP="00CE2FC9">
      <w:pPr>
        <w:pStyle w:val="a3"/>
        <w:numPr>
          <w:ilvl w:val="0"/>
          <w:numId w:val="2"/>
        </w:numPr>
        <w:spacing w:after="0" w:line="240" w:lineRule="auto"/>
        <w:ind w:left="0" w:firstLine="709"/>
        <w:jc w:val="both"/>
        <w:outlineLvl w:val="0"/>
        <w:rPr>
          <w:rFonts w:cs="Times New Roman"/>
          <w:b/>
          <w:sz w:val="32"/>
          <w:szCs w:val="32"/>
        </w:rPr>
      </w:pPr>
      <w:bookmarkStart w:id="20" w:name="_Toc56612360"/>
      <w:r w:rsidRPr="00FD6890">
        <w:rPr>
          <w:rFonts w:cs="Times New Roman"/>
          <w:b/>
          <w:sz w:val="32"/>
          <w:szCs w:val="32"/>
        </w:rPr>
        <w:t xml:space="preserve">Корректировка </w:t>
      </w:r>
      <w:r w:rsidRPr="00FD6890">
        <w:rPr>
          <w:rFonts w:cs="Times New Roman"/>
          <w:b/>
          <w:bCs/>
          <w:sz w:val="32"/>
          <w:szCs w:val="32"/>
        </w:rPr>
        <w:t>данных</w:t>
      </w:r>
      <w:r w:rsidRPr="00FD6890">
        <w:rPr>
          <w:rFonts w:cs="Times New Roman"/>
          <w:b/>
          <w:sz w:val="32"/>
          <w:szCs w:val="32"/>
        </w:rPr>
        <w:t xml:space="preserve"> по авансовым отчетам (при</w:t>
      </w:r>
      <w:r w:rsidR="008A1F8A">
        <w:rPr>
          <w:rFonts w:cs="Times New Roman"/>
          <w:b/>
          <w:sz w:val="32"/>
          <w:szCs w:val="32"/>
        </w:rPr>
        <w:t> </w:t>
      </w:r>
      <w:r w:rsidRPr="00FD6890">
        <w:rPr>
          <w:rFonts w:cs="Times New Roman"/>
          <w:b/>
          <w:sz w:val="32"/>
          <w:szCs w:val="32"/>
        </w:rPr>
        <w:t>переносе данных из БГУ 1.0)</w:t>
      </w:r>
      <w:bookmarkEnd w:id="20"/>
    </w:p>
    <w:p w14:paraId="6C311A54" w14:textId="77777777" w:rsidR="00FD6890" w:rsidRPr="008A1F8A" w:rsidRDefault="00FD6890" w:rsidP="00F779FB">
      <w:pPr>
        <w:spacing w:after="0" w:line="240" w:lineRule="auto"/>
        <w:ind w:firstLine="709"/>
        <w:jc w:val="both"/>
        <w:rPr>
          <w:rFonts w:cs="Times New Roman"/>
          <w:szCs w:val="28"/>
        </w:rPr>
      </w:pPr>
    </w:p>
    <w:p w14:paraId="721FA8FF" w14:textId="201B6EE1" w:rsidR="008669EE" w:rsidRPr="00EB41B4" w:rsidRDefault="00EB41B4" w:rsidP="00F779FB">
      <w:pPr>
        <w:spacing w:after="0" w:line="240" w:lineRule="auto"/>
        <w:ind w:firstLine="709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Данная корректировка выполняется пользователем с ролью </w:t>
      </w:r>
      <w:r w:rsidRPr="00EB41B4">
        <w:rPr>
          <w:rFonts w:cs="Times New Roman"/>
          <w:b/>
          <w:bCs/>
          <w:szCs w:val="28"/>
        </w:rPr>
        <w:t>Бухгалтер</w:t>
      </w:r>
      <w:r>
        <w:rPr>
          <w:rFonts w:cs="Times New Roman"/>
          <w:szCs w:val="28"/>
        </w:rPr>
        <w:t>.</w:t>
      </w:r>
    </w:p>
    <w:p w14:paraId="4AA70A4B" w14:textId="3BC246D7" w:rsidR="006103BA" w:rsidRDefault="008669EE" w:rsidP="00F779FB">
      <w:pPr>
        <w:spacing w:after="0" w:line="240" w:lineRule="auto"/>
        <w:ind w:firstLine="709"/>
        <w:jc w:val="both"/>
        <w:rPr>
          <w:rFonts w:cs="Times New Roman"/>
          <w:szCs w:val="28"/>
        </w:rPr>
      </w:pPr>
      <w:r w:rsidRPr="00570345">
        <w:rPr>
          <w:rFonts w:cs="Times New Roman"/>
          <w:szCs w:val="28"/>
        </w:rPr>
        <w:t>При переносе</w:t>
      </w:r>
      <w:r>
        <w:rPr>
          <w:rFonts w:cs="Times New Roman"/>
          <w:szCs w:val="28"/>
        </w:rPr>
        <w:t xml:space="preserve"> данных из БГУ 1.0 документы </w:t>
      </w:r>
      <w:r w:rsidR="00F779FB">
        <w:rPr>
          <w:rFonts w:cs="Times New Roman"/>
          <w:szCs w:val="28"/>
        </w:rPr>
        <w:t>«</w:t>
      </w:r>
      <w:r>
        <w:rPr>
          <w:rFonts w:cs="Times New Roman"/>
          <w:b/>
          <w:bCs/>
          <w:szCs w:val="28"/>
        </w:rPr>
        <w:t>Авансовый отчет</w:t>
      </w:r>
      <w:r w:rsidR="00F779FB">
        <w:rPr>
          <w:rFonts w:cs="Times New Roman"/>
          <w:b/>
          <w:bCs/>
          <w:szCs w:val="28"/>
        </w:rPr>
        <w:t>»</w:t>
      </w:r>
      <w:r w:rsidR="009714F5">
        <w:rPr>
          <w:rFonts w:cs="Times New Roman"/>
          <w:b/>
          <w:bCs/>
          <w:szCs w:val="28"/>
        </w:rPr>
        <w:t xml:space="preserve"> </w:t>
      </w:r>
      <w:r w:rsidR="009714F5">
        <w:rPr>
          <w:rFonts w:cs="Times New Roman"/>
          <w:szCs w:val="28"/>
        </w:rPr>
        <w:t xml:space="preserve">не переносятся, а переносятся только операции по этим </w:t>
      </w:r>
      <w:r w:rsidR="00586E51">
        <w:rPr>
          <w:rFonts w:cs="Times New Roman"/>
          <w:szCs w:val="28"/>
        </w:rPr>
        <w:t>документам</w:t>
      </w:r>
      <w:r w:rsidR="009714F5">
        <w:rPr>
          <w:rFonts w:cs="Times New Roman"/>
          <w:szCs w:val="28"/>
        </w:rPr>
        <w:t>.</w:t>
      </w:r>
    </w:p>
    <w:p w14:paraId="050EF139" w14:textId="13198F24" w:rsidR="00B240B1" w:rsidRDefault="009714F5" w:rsidP="00F779FB">
      <w:pPr>
        <w:spacing w:after="0" w:line="240" w:lineRule="auto"/>
        <w:ind w:firstLine="709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lastRenderedPageBreak/>
        <w:t xml:space="preserve">Следует обратить внимание на авансовые отчеты, по которым в БГУ 1.0 операции не были полностью завершены на дату переноса данных (незакрытые авансовые отчеты). </w:t>
      </w:r>
      <w:r w:rsidR="00841FAA">
        <w:rPr>
          <w:rFonts w:cs="Times New Roman"/>
          <w:szCs w:val="28"/>
        </w:rPr>
        <w:t xml:space="preserve">Документы </w:t>
      </w:r>
      <w:r w:rsidR="00F779FB">
        <w:rPr>
          <w:rFonts w:cs="Times New Roman"/>
          <w:szCs w:val="28"/>
        </w:rPr>
        <w:t>«</w:t>
      </w:r>
      <w:r w:rsidR="00841FAA">
        <w:rPr>
          <w:rFonts w:cs="Times New Roman"/>
          <w:b/>
          <w:bCs/>
          <w:szCs w:val="28"/>
        </w:rPr>
        <w:t>Операция (бухгалтерская)</w:t>
      </w:r>
      <w:r w:rsidR="00F779FB">
        <w:rPr>
          <w:rFonts w:cs="Times New Roman"/>
          <w:b/>
          <w:bCs/>
          <w:szCs w:val="28"/>
        </w:rPr>
        <w:t>»</w:t>
      </w:r>
      <w:r w:rsidR="00586E51">
        <w:rPr>
          <w:rFonts w:cs="Times New Roman"/>
          <w:szCs w:val="28"/>
        </w:rPr>
        <w:t xml:space="preserve">, сформированные по таким авансовым отчетам при переносе данных в </w:t>
      </w:r>
      <w:r w:rsidR="00C33B6A">
        <w:rPr>
          <w:rFonts w:cs="Times New Roman"/>
          <w:szCs w:val="28"/>
        </w:rPr>
        <w:t>ГИИС «Электронный бюджет»</w:t>
      </w:r>
      <w:r w:rsidR="00586E51">
        <w:rPr>
          <w:rFonts w:cs="Times New Roman"/>
          <w:szCs w:val="28"/>
        </w:rPr>
        <w:t>, следует пометить на удаление), после чего ввести соответствующие авансовые отчеты полностью заново.</w:t>
      </w:r>
      <w:r w:rsidR="00B240B1">
        <w:rPr>
          <w:rFonts w:cs="Times New Roman"/>
          <w:szCs w:val="28"/>
        </w:rPr>
        <w:t xml:space="preserve"> При этом номера </w:t>
      </w:r>
      <w:r w:rsidR="000206D0">
        <w:rPr>
          <w:rFonts w:cs="Times New Roman"/>
          <w:szCs w:val="28"/>
        </w:rPr>
        <w:t xml:space="preserve">введенных документов </w:t>
      </w:r>
      <w:r w:rsidR="00F779FB">
        <w:rPr>
          <w:rFonts w:cs="Times New Roman"/>
          <w:szCs w:val="28"/>
        </w:rPr>
        <w:t>«</w:t>
      </w:r>
      <w:r w:rsidR="000206D0">
        <w:rPr>
          <w:rFonts w:cs="Times New Roman"/>
          <w:b/>
          <w:bCs/>
          <w:szCs w:val="28"/>
        </w:rPr>
        <w:t>Авансовый отчет</w:t>
      </w:r>
      <w:r w:rsidR="00F779FB">
        <w:rPr>
          <w:rFonts w:cs="Times New Roman"/>
          <w:b/>
          <w:bCs/>
          <w:szCs w:val="28"/>
        </w:rPr>
        <w:t>»</w:t>
      </w:r>
      <w:r w:rsidR="00B240B1">
        <w:rPr>
          <w:rFonts w:cs="Times New Roman"/>
          <w:szCs w:val="28"/>
        </w:rPr>
        <w:t xml:space="preserve"> следует отредактировать так, чтобы они совпадали с номерами соответствующих авансовых отчетов в БГУ 1.0.</w:t>
      </w:r>
    </w:p>
    <w:p w14:paraId="58C90913" w14:textId="111E6C78" w:rsidR="00114BBA" w:rsidRPr="00114BBA" w:rsidRDefault="00824F40" w:rsidP="00F779FB">
      <w:pPr>
        <w:spacing w:after="0" w:line="240" w:lineRule="auto"/>
        <w:ind w:firstLine="709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Эти </w:t>
      </w:r>
      <w:r w:rsidR="00114BBA">
        <w:rPr>
          <w:rFonts w:cs="Times New Roman"/>
          <w:szCs w:val="28"/>
        </w:rPr>
        <w:t>действия необходимо</w:t>
      </w:r>
      <w:r w:rsidR="00841FAA">
        <w:rPr>
          <w:rFonts w:cs="Times New Roman"/>
          <w:szCs w:val="28"/>
        </w:rPr>
        <w:t xml:space="preserve"> выполнить</w:t>
      </w:r>
      <w:r w:rsidR="00114BBA">
        <w:rPr>
          <w:rFonts w:cs="Times New Roman"/>
          <w:szCs w:val="28"/>
        </w:rPr>
        <w:t xml:space="preserve"> для последующей корректной нумерации документов </w:t>
      </w:r>
      <w:r w:rsidR="00F779FB">
        <w:rPr>
          <w:rFonts w:cs="Times New Roman"/>
          <w:szCs w:val="28"/>
        </w:rPr>
        <w:t>«</w:t>
      </w:r>
      <w:r w:rsidR="00114BBA">
        <w:rPr>
          <w:rFonts w:cs="Times New Roman"/>
          <w:b/>
          <w:bCs/>
          <w:szCs w:val="28"/>
        </w:rPr>
        <w:t>Авансовый отчет</w:t>
      </w:r>
      <w:r w:rsidR="00F779FB">
        <w:rPr>
          <w:rFonts w:cs="Times New Roman"/>
          <w:b/>
          <w:bCs/>
          <w:szCs w:val="28"/>
        </w:rPr>
        <w:t>»</w:t>
      </w:r>
      <w:r w:rsidR="00114BBA">
        <w:rPr>
          <w:rFonts w:cs="Times New Roman"/>
          <w:szCs w:val="28"/>
        </w:rPr>
        <w:t>.</w:t>
      </w:r>
    </w:p>
    <w:p w14:paraId="15DB64D1" w14:textId="77777777" w:rsidR="00EB41B4" w:rsidRDefault="00FD2B20" w:rsidP="00EB41B4">
      <w:pPr>
        <w:spacing w:after="0" w:line="240" w:lineRule="auto"/>
        <w:ind w:firstLine="709"/>
        <w:jc w:val="both"/>
        <w:rPr>
          <w:noProof/>
        </w:rPr>
      </w:pPr>
      <w:r>
        <w:rPr>
          <w:rFonts w:cs="Times New Roman"/>
          <w:szCs w:val="28"/>
        </w:rPr>
        <w:t xml:space="preserve">Для поиска документов </w:t>
      </w:r>
      <w:r w:rsidR="00F779FB">
        <w:rPr>
          <w:rFonts w:cs="Times New Roman"/>
          <w:szCs w:val="28"/>
        </w:rPr>
        <w:t>«</w:t>
      </w:r>
      <w:r>
        <w:rPr>
          <w:rFonts w:cs="Times New Roman"/>
          <w:b/>
          <w:bCs/>
          <w:szCs w:val="28"/>
        </w:rPr>
        <w:t>Операция (бухгалтерская)</w:t>
      </w:r>
      <w:r w:rsidR="00F779FB">
        <w:rPr>
          <w:rFonts w:cs="Times New Roman"/>
          <w:b/>
          <w:bCs/>
          <w:szCs w:val="28"/>
        </w:rPr>
        <w:t>»</w:t>
      </w:r>
      <w:r>
        <w:rPr>
          <w:rFonts w:cs="Times New Roman"/>
          <w:b/>
          <w:bCs/>
          <w:szCs w:val="28"/>
        </w:rPr>
        <w:t xml:space="preserve"> </w:t>
      </w:r>
      <w:r>
        <w:rPr>
          <w:rFonts w:cs="Times New Roman"/>
          <w:szCs w:val="28"/>
        </w:rPr>
        <w:t xml:space="preserve">по незакрытым авансовым отчетам можно воспользоваться отчетом </w:t>
      </w:r>
      <w:r w:rsidR="00F779FB">
        <w:rPr>
          <w:rFonts w:cs="Times New Roman"/>
          <w:szCs w:val="28"/>
        </w:rPr>
        <w:t>«</w:t>
      </w:r>
      <w:r w:rsidR="004A1767">
        <w:rPr>
          <w:rFonts w:cs="Times New Roman"/>
          <w:b/>
          <w:bCs/>
          <w:szCs w:val="28"/>
        </w:rPr>
        <w:t>Оборотная ведомость по расчетам с подотчетными лицами</w:t>
      </w:r>
      <w:r w:rsidR="00F779FB">
        <w:rPr>
          <w:rFonts w:cs="Times New Roman"/>
          <w:b/>
          <w:bCs/>
          <w:szCs w:val="28"/>
        </w:rPr>
        <w:t>»</w:t>
      </w:r>
      <w:r w:rsidR="004A1767">
        <w:rPr>
          <w:rFonts w:cs="Times New Roman"/>
          <w:szCs w:val="28"/>
        </w:rPr>
        <w:t xml:space="preserve">. Для этого следует </w:t>
      </w:r>
      <w:r w:rsidR="00EB41B4">
        <w:rPr>
          <w:rFonts w:cs="Times New Roman"/>
          <w:szCs w:val="28"/>
        </w:rPr>
        <w:t>перейти в раздел</w:t>
      </w:r>
      <w:r w:rsidR="004A1767">
        <w:rPr>
          <w:rFonts w:cs="Times New Roman"/>
          <w:szCs w:val="28"/>
        </w:rPr>
        <w:t xml:space="preserve"> </w:t>
      </w:r>
      <w:r w:rsidR="00EB41B4">
        <w:rPr>
          <w:rFonts w:cs="Times New Roman"/>
          <w:szCs w:val="28"/>
        </w:rPr>
        <w:t>«</w:t>
      </w:r>
      <w:r w:rsidR="00EB41B4">
        <w:rPr>
          <w:rFonts w:cs="Times New Roman"/>
          <w:b/>
          <w:bCs/>
          <w:szCs w:val="28"/>
        </w:rPr>
        <w:t xml:space="preserve">Денежные средства» </w:t>
      </w:r>
      <w:r w:rsidR="00EB41B4" w:rsidRPr="00EB41B4">
        <w:rPr>
          <w:rFonts w:cs="Times New Roman"/>
          <w:szCs w:val="28"/>
        </w:rPr>
        <w:t xml:space="preserve">и </w:t>
      </w:r>
      <w:r w:rsidR="00EB41B4">
        <w:rPr>
          <w:rFonts w:cs="Times New Roman"/>
          <w:szCs w:val="28"/>
        </w:rPr>
        <w:t>на вкладке</w:t>
      </w:r>
      <w:r w:rsidR="00EB41B4" w:rsidRPr="004A1767">
        <w:rPr>
          <w:noProof/>
        </w:rPr>
        <w:t xml:space="preserve"> </w:t>
      </w:r>
      <w:r w:rsidR="00F779FB">
        <w:rPr>
          <w:rFonts w:cs="Times New Roman"/>
          <w:szCs w:val="28"/>
        </w:rPr>
        <w:t>«</w:t>
      </w:r>
      <w:r w:rsidR="004A1767">
        <w:rPr>
          <w:rFonts w:cs="Times New Roman"/>
          <w:b/>
          <w:bCs/>
          <w:szCs w:val="28"/>
        </w:rPr>
        <w:t>Отчеты</w:t>
      </w:r>
      <w:r w:rsidR="00F779FB">
        <w:rPr>
          <w:rFonts w:cs="Times New Roman"/>
          <w:b/>
          <w:bCs/>
          <w:szCs w:val="28"/>
        </w:rPr>
        <w:t>»</w:t>
      </w:r>
      <w:r w:rsidR="004A1767">
        <w:rPr>
          <w:rFonts w:cs="Times New Roman"/>
          <w:b/>
          <w:bCs/>
          <w:szCs w:val="28"/>
        </w:rPr>
        <w:t xml:space="preserve"> </w:t>
      </w:r>
      <w:r w:rsidR="00EB41B4">
        <w:rPr>
          <w:rFonts w:cs="Times New Roman"/>
          <w:szCs w:val="28"/>
        </w:rPr>
        <w:t>выбрать команду</w:t>
      </w:r>
      <w:r w:rsidR="004A1767">
        <w:rPr>
          <w:rFonts w:cs="Times New Roman"/>
          <w:szCs w:val="28"/>
        </w:rPr>
        <w:t xml:space="preserve"> </w:t>
      </w:r>
      <w:r w:rsidR="00EB41B4">
        <w:rPr>
          <w:rFonts w:cs="Times New Roman"/>
          <w:szCs w:val="28"/>
        </w:rPr>
        <w:t>«</w:t>
      </w:r>
      <w:r w:rsidR="00EB41B4">
        <w:rPr>
          <w:rFonts w:cs="Times New Roman"/>
          <w:b/>
          <w:bCs/>
          <w:szCs w:val="28"/>
        </w:rPr>
        <w:t>Оборотная ведомость по расчетам с подотчетными лицами»</w:t>
      </w:r>
      <w:r w:rsidR="00EB41B4">
        <w:rPr>
          <w:rFonts w:cs="Times New Roman"/>
          <w:szCs w:val="28"/>
        </w:rPr>
        <w:t>.</w:t>
      </w:r>
      <w:r w:rsidR="00EB41B4" w:rsidRPr="004A1767">
        <w:rPr>
          <w:noProof/>
        </w:rPr>
        <w:t xml:space="preserve"> </w:t>
      </w:r>
    </w:p>
    <w:p w14:paraId="6FD25914" w14:textId="77777777" w:rsidR="0035129E" w:rsidRDefault="0035129E" w:rsidP="00F779FB">
      <w:pPr>
        <w:spacing w:after="0" w:line="240" w:lineRule="auto"/>
        <w:ind w:firstLine="709"/>
        <w:jc w:val="both"/>
        <w:rPr>
          <w:noProof/>
        </w:rPr>
      </w:pPr>
    </w:p>
    <w:p w14:paraId="3CD1300D" w14:textId="5CE132AD" w:rsidR="009714F5" w:rsidRPr="0035129E" w:rsidRDefault="00EB41B4" w:rsidP="0035129E">
      <w:pPr>
        <w:spacing w:after="0" w:line="240" w:lineRule="auto"/>
        <w:jc w:val="center"/>
        <w:rPr>
          <w:rFonts w:cs="Times New Roman"/>
          <w:noProof/>
          <w:szCs w:val="28"/>
          <w:lang w:eastAsia="ru-RU"/>
        </w:rPr>
      </w:pPr>
      <w:r>
        <w:rPr>
          <w:rFonts w:cs="Times New Roman"/>
          <w:noProof/>
          <w:szCs w:val="28"/>
          <w:lang w:eastAsia="ru-RU"/>
        </w:rPr>
        <w:drawing>
          <wp:inline distT="0" distB="0" distL="0" distR="0" wp14:anchorId="466203DE" wp14:editId="2780A2F3">
            <wp:extent cx="5940425" cy="264287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642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DFC82E" w14:textId="64444026" w:rsidR="004A1767" w:rsidRDefault="004A1767" w:rsidP="0035129E">
      <w:pPr>
        <w:spacing w:after="0" w:line="240" w:lineRule="auto"/>
        <w:ind w:firstLine="709"/>
        <w:rPr>
          <w:noProof/>
        </w:rPr>
      </w:pPr>
      <w:r>
        <w:rPr>
          <w:noProof/>
        </w:rPr>
        <w:t>В открывшейся форме отчета установить следующие настройки:</w:t>
      </w:r>
    </w:p>
    <w:p w14:paraId="003D00B7" w14:textId="4998CB8D" w:rsidR="003B5460" w:rsidRPr="007A37DF" w:rsidRDefault="003B5460" w:rsidP="0035129E">
      <w:pPr>
        <w:numPr>
          <w:ilvl w:val="0"/>
          <w:numId w:val="7"/>
        </w:numPr>
        <w:spacing w:after="0" w:line="240" w:lineRule="auto"/>
        <w:ind w:left="0" w:firstLine="709"/>
        <w:contextualSpacing/>
      </w:pPr>
      <w:r w:rsidRPr="007A37DF">
        <w:rPr>
          <w:b/>
          <w:bCs/>
        </w:rPr>
        <w:t>Период</w:t>
      </w:r>
      <w:r w:rsidRPr="007A37DF">
        <w:t xml:space="preserve"> – указать дату начала периода равной дате начала года и дату окончания периода равной дате переноса данных</w:t>
      </w:r>
      <w:r>
        <w:t>;</w:t>
      </w:r>
    </w:p>
    <w:p w14:paraId="3F510A14" w14:textId="05C5AF5A" w:rsidR="003B5460" w:rsidRDefault="003B5460" w:rsidP="0035129E">
      <w:pPr>
        <w:numPr>
          <w:ilvl w:val="0"/>
          <w:numId w:val="7"/>
        </w:numPr>
        <w:spacing w:after="0" w:line="240" w:lineRule="auto"/>
        <w:ind w:left="0" w:firstLine="709"/>
        <w:contextualSpacing/>
      </w:pPr>
      <w:r>
        <w:rPr>
          <w:b/>
          <w:bCs/>
        </w:rPr>
        <w:t>Организация</w:t>
      </w:r>
      <w:r w:rsidRPr="007A37DF">
        <w:rPr>
          <w:b/>
          <w:bCs/>
        </w:rPr>
        <w:t xml:space="preserve"> </w:t>
      </w:r>
      <w:r w:rsidRPr="007A37DF">
        <w:t xml:space="preserve">– выбрать </w:t>
      </w:r>
      <w:r>
        <w:t>организацию</w:t>
      </w:r>
      <w:r w:rsidRPr="007A37DF">
        <w:t xml:space="preserve"> из справочника;</w:t>
      </w:r>
    </w:p>
    <w:p w14:paraId="0BE4BBFB" w14:textId="319E0088" w:rsidR="003B5460" w:rsidRDefault="003B5460" w:rsidP="0035129E">
      <w:pPr>
        <w:numPr>
          <w:ilvl w:val="0"/>
          <w:numId w:val="7"/>
        </w:numPr>
        <w:spacing w:after="0" w:line="240" w:lineRule="auto"/>
        <w:ind w:left="0" w:firstLine="709"/>
        <w:contextualSpacing/>
      </w:pPr>
      <w:r>
        <w:rPr>
          <w:b/>
          <w:bCs/>
        </w:rPr>
        <w:t xml:space="preserve">Сотрудник (контрагент) </w:t>
      </w:r>
      <w:r>
        <w:t>– указать сотрудника, если требуется сформировать отчет только по этому сотруднику.</w:t>
      </w:r>
    </w:p>
    <w:p w14:paraId="7EFB0AC1" w14:textId="77777777" w:rsidR="0035129E" w:rsidRDefault="0035129E" w:rsidP="0035129E">
      <w:pPr>
        <w:ind w:left="720"/>
        <w:contextualSpacing/>
      </w:pPr>
    </w:p>
    <w:p w14:paraId="15872D29" w14:textId="60CB6C5F" w:rsidR="003B5460" w:rsidRDefault="003B5460" w:rsidP="0035129E">
      <w:pPr>
        <w:spacing w:after="0" w:line="240" w:lineRule="auto"/>
        <w:jc w:val="center"/>
        <w:rPr>
          <w:rFonts w:cs="Times New Roman"/>
          <w:noProof/>
          <w:szCs w:val="28"/>
          <w:lang w:eastAsia="ru-RU"/>
        </w:rPr>
      </w:pPr>
      <w:r w:rsidRPr="0035129E">
        <w:rPr>
          <w:rFonts w:cs="Times New Roman"/>
          <w:noProof/>
          <w:szCs w:val="28"/>
          <w:lang w:eastAsia="ru-RU"/>
        </w:rPr>
        <w:lastRenderedPageBreak/>
        <w:drawing>
          <wp:inline distT="0" distB="0" distL="0" distR="0" wp14:anchorId="770973FE" wp14:editId="3B4AF385">
            <wp:extent cx="5940425" cy="1666240"/>
            <wp:effectExtent l="0" t="0" r="0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666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FFA5C5" w14:textId="77777777" w:rsidR="0035129E" w:rsidRPr="0035129E" w:rsidRDefault="0035129E" w:rsidP="0035129E">
      <w:pPr>
        <w:ind w:left="720"/>
        <w:contextualSpacing/>
      </w:pPr>
    </w:p>
    <w:p w14:paraId="25B74BDC" w14:textId="0CD22F85" w:rsidR="004A1767" w:rsidRDefault="003B5460" w:rsidP="0035129E">
      <w:pPr>
        <w:spacing w:after="0" w:line="240" w:lineRule="auto"/>
        <w:ind w:firstLine="709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После нажатия на кнопку </w:t>
      </w:r>
      <w:r w:rsidR="0035129E">
        <w:rPr>
          <w:rFonts w:cs="Times New Roman"/>
          <w:szCs w:val="28"/>
        </w:rPr>
        <w:t>«</w:t>
      </w:r>
      <w:r>
        <w:rPr>
          <w:rFonts w:cs="Times New Roman"/>
          <w:b/>
          <w:bCs/>
          <w:szCs w:val="28"/>
        </w:rPr>
        <w:t>Сформировать</w:t>
      </w:r>
      <w:r w:rsidR="0035129E">
        <w:rPr>
          <w:rFonts w:cs="Times New Roman"/>
          <w:b/>
          <w:bCs/>
          <w:szCs w:val="28"/>
        </w:rPr>
        <w:t>»</w:t>
      </w:r>
      <w:r>
        <w:rPr>
          <w:rFonts w:cs="Times New Roman"/>
          <w:szCs w:val="28"/>
        </w:rPr>
        <w:t xml:space="preserve"> программа сформирует отчет в соответствии с произведенными настройками.</w:t>
      </w:r>
    </w:p>
    <w:p w14:paraId="4E874E3B" w14:textId="77777777" w:rsidR="0035129E" w:rsidRPr="0035129E" w:rsidRDefault="0035129E" w:rsidP="0035129E">
      <w:pPr>
        <w:ind w:left="720"/>
        <w:contextualSpacing/>
      </w:pPr>
    </w:p>
    <w:p w14:paraId="5F30CB78" w14:textId="46AC86B9" w:rsidR="003B5460" w:rsidRDefault="003B5460" w:rsidP="00BD7D76">
      <w:pPr>
        <w:spacing w:after="0" w:line="240" w:lineRule="auto"/>
        <w:jc w:val="center"/>
        <w:rPr>
          <w:rFonts w:cs="Times New Roman"/>
          <w:noProof/>
          <w:szCs w:val="28"/>
          <w:lang w:eastAsia="ru-RU"/>
        </w:rPr>
      </w:pPr>
      <w:r w:rsidRPr="00BD7D76">
        <w:rPr>
          <w:rFonts w:cs="Times New Roman"/>
          <w:noProof/>
          <w:szCs w:val="28"/>
          <w:lang w:eastAsia="ru-RU"/>
        </w:rPr>
        <w:drawing>
          <wp:inline distT="0" distB="0" distL="0" distR="0" wp14:anchorId="28C18285" wp14:editId="5DB68E50">
            <wp:extent cx="5940425" cy="1865630"/>
            <wp:effectExtent l="0" t="0" r="0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65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2B8ABF" w14:textId="77777777" w:rsidR="00BD7D76" w:rsidRPr="00BD7D76" w:rsidRDefault="00BD7D76" w:rsidP="00BD7D76">
      <w:pPr>
        <w:ind w:left="720"/>
        <w:contextualSpacing/>
      </w:pPr>
    </w:p>
    <w:p w14:paraId="2880D89A" w14:textId="7A4F74E4" w:rsidR="00BD7D76" w:rsidRDefault="00EE0767" w:rsidP="00BD7D76">
      <w:pPr>
        <w:spacing w:after="0" w:line="240" w:lineRule="auto"/>
        <w:ind w:firstLine="709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Каждый документ </w:t>
      </w:r>
      <w:r w:rsidR="00BD7D76">
        <w:rPr>
          <w:rFonts w:cs="Times New Roman"/>
          <w:szCs w:val="28"/>
        </w:rPr>
        <w:t>«</w:t>
      </w:r>
      <w:r>
        <w:rPr>
          <w:rFonts w:cs="Times New Roman"/>
          <w:b/>
          <w:bCs/>
          <w:szCs w:val="28"/>
        </w:rPr>
        <w:t>Операция (бухгалтерская)</w:t>
      </w:r>
      <w:r w:rsidR="00BD7D76">
        <w:rPr>
          <w:rFonts w:cs="Times New Roman"/>
          <w:b/>
          <w:bCs/>
          <w:szCs w:val="28"/>
        </w:rPr>
        <w:t>»</w:t>
      </w:r>
      <w:r>
        <w:rPr>
          <w:rFonts w:cs="Times New Roman"/>
          <w:b/>
          <w:bCs/>
          <w:szCs w:val="28"/>
        </w:rPr>
        <w:t xml:space="preserve"> </w:t>
      </w:r>
      <w:r>
        <w:rPr>
          <w:rFonts w:cs="Times New Roman"/>
          <w:szCs w:val="28"/>
        </w:rPr>
        <w:t xml:space="preserve">по незакрытым в БГУ 1.0 авансовым отчетам следует открыть, дважды щелкнув на нем мышью, и выбрав пункт выпадающего меню </w:t>
      </w:r>
      <w:r w:rsidR="00BD7D76">
        <w:rPr>
          <w:rFonts w:cs="Times New Roman"/>
          <w:szCs w:val="28"/>
        </w:rPr>
        <w:t>«</w:t>
      </w:r>
      <w:r>
        <w:rPr>
          <w:rFonts w:cs="Times New Roman"/>
          <w:b/>
          <w:bCs/>
          <w:szCs w:val="28"/>
        </w:rPr>
        <w:t>Открыть</w:t>
      </w:r>
      <w:r w:rsidR="00BD7D76">
        <w:rPr>
          <w:rFonts w:cs="Times New Roman"/>
          <w:b/>
          <w:bCs/>
          <w:szCs w:val="28"/>
        </w:rPr>
        <w:t>»</w:t>
      </w:r>
      <w:r>
        <w:rPr>
          <w:rFonts w:cs="Times New Roman"/>
          <w:b/>
          <w:bCs/>
          <w:szCs w:val="28"/>
        </w:rPr>
        <w:t xml:space="preserve"> «Документ – Операция (бухгалтерская)…»</w:t>
      </w:r>
      <w:r>
        <w:rPr>
          <w:rFonts w:cs="Times New Roman"/>
          <w:szCs w:val="28"/>
        </w:rPr>
        <w:t xml:space="preserve">. </w:t>
      </w:r>
    </w:p>
    <w:p w14:paraId="5544454A" w14:textId="77777777" w:rsidR="00BD7D76" w:rsidRDefault="00BD7D76" w:rsidP="00BD7D76">
      <w:pPr>
        <w:spacing w:after="0" w:line="240" w:lineRule="auto"/>
        <w:ind w:firstLine="709"/>
        <w:jc w:val="both"/>
        <w:rPr>
          <w:rFonts w:cs="Times New Roman"/>
          <w:szCs w:val="28"/>
        </w:rPr>
      </w:pPr>
    </w:p>
    <w:p w14:paraId="16DE652E" w14:textId="720266AE" w:rsidR="009714F5" w:rsidRDefault="00EE0767" w:rsidP="00BD7D76">
      <w:pPr>
        <w:spacing w:after="0" w:line="240" w:lineRule="auto"/>
        <w:jc w:val="center"/>
        <w:rPr>
          <w:rFonts w:cs="Times New Roman"/>
          <w:noProof/>
          <w:szCs w:val="28"/>
          <w:lang w:eastAsia="ru-RU"/>
        </w:rPr>
      </w:pPr>
      <w:r w:rsidRPr="00BD7D76">
        <w:rPr>
          <w:rFonts w:cs="Times New Roman"/>
          <w:noProof/>
          <w:szCs w:val="28"/>
          <w:lang w:eastAsia="ru-RU"/>
        </w:rPr>
        <w:drawing>
          <wp:inline distT="0" distB="0" distL="0" distR="0" wp14:anchorId="2883859F" wp14:editId="00E93B5E">
            <wp:extent cx="5940425" cy="2112010"/>
            <wp:effectExtent l="0" t="0" r="0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112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714F5">
        <w:rPr>
          <w:rFonts w:cs="Times New Roman"/>
          <w:noProof/>
          <w:szCs w:val="28"/>
          <w:lang w:eastAsia="ru-RU"/>
        </w:rPr>
        <w:t xml:space="preserve"> </w:t>
      </w:r>
    </w:p>
    <w:p w14:paraId="37230877" w14:textId="77777777" w:rsidR="00BD7D76" w:rsidRDefault="00BD7D76" w:rsidP="00BD7D76">
      <w:pPr>
        <w:spacing w:after="0" w:line="240" w:lineRule="auto"/>
        <w:ind w:firstLine="709"/>
        <w:jc w:val="both"/>
        <w:rPr>
          <w:rFonts w:cs="Times New Roman"/>
          <w:szCs w:val="28"/>
        </w:rPr>
      </w:pPr>
    </w:p>
    <w:p w14:paraId="403F9164" w14:textId="77777777" w:rsidR="00BD7D76" w:rsidRDefault="00EE0767" w:rsidP="00BD7D76">
      <w:pPr>
        <w:spacing w:after="0" w:line="240" w:lineRule="auto"/>
        <w:ind w:firstLine="709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Для пометки документа на удаление в открывшейся форме документа </w:t>
      </w:r>
      <w:r w:rsidR="00BD7D76">
        <w:rPr>
          <w:rFonts w:cs="Times New Roman"/>
          <w:szCs w:val="28"/>
        </w:rPr>
        <w:t>«</w:t>
      </w:r>
      <w:r>
        <w:rPr>
          <w:rFonts w:cs="Times New Roman"/>
          <w:b/>
          <w:bCs/>
          <w:szCs w:val="28"/>
        </w:rPr>
        <w:t>Операция (бухгалтерская)</w:t>
      </w:r>
      <w:r w:rsidR="00BD7D76">
        <w:rPr>
          <w:rFonts w:cs="Times New Roman"/>
          <w:b/>
          <w:bCs/>
          <w:szCs w:val="28"/>
        </w:rPr>
        <w:t>»</w:t>
      </w:r>
      <w:r>
        <w:rPr>
          <w:rFonts w:cs="Times New Roman"/>
          <w:b/>
          <w:bCs/>
          <w:szCs w:val="28"/>
        </w:rPr>
        <w:t xml:space="preserve"> </w:t>
      </w:r>
      <w:r>
        <w:rPr>
          <w:rFonts w:cs="Times New Roman"/>
          <w:szCs w:val="28"/>
        </w:rPr>
        <w:t>следует нажать кноп</w:t>
      </w:r>
      <w:r w:rsidR="00824F40">
        <w:rPr>
          <w:rFonts w:cs="Times New Roman"/>
          <w:szCs w:val="28"/>
        </w:rPr>
        <w:t>ку</w:t>
      </w:r>
      <w:r>
        <w:rPr>
          <w:rFonts w:cs="Times New Roman"/>
          <w:szCs w:val="28"/>
        </w:rPr>
        <w:t xml:space="preserve"> </w:t>
      </w:r>
      <w:r w:rsidR="00BD7D76">
        <w:rPr>
          <w:rFonts w:cs="Times New Roman"/>
          <w:szCs w:val="28"/>
        </w:rPr>
        <w:t>«</w:t>
      </w:r>
      <w:r>
        <w:rPr>
          <w:rFonts w:cs="Times New Roman"/>
          <w:b/>
          <w:bCs/>
          <w:szCs w:val="28"/>
        </w:rPr>
        <w:t>Еще</w:t>
      </w:r>
      <w:r w:rsidR="00BD7D76">
        <w:rPr>
          <w:rFonts w:cs="Times New Roman"/>
          <w:b/>
          <w:bCs/>
          <w:szCs w:val="28"/>
        </w:rPr>
        <w:t>»</w:t>
      </w:r>
      <w:r>
        <w:rPr>
          <w:rFonts w:cs="Times New Roman"/>
          <w:szCs w:val="28"/>
        </w:rPr>
        <w:t xml:space="preserve"> на командной панели и выбрать пункт </w:t>
      </w:r>
      <w:r w:rsidR="00BD7D76">
        <w:rPr>
          <w:rFonts w:cs="Times New Roman"/>
          <w:szCs w:val="28"/>
        </w:rPr>
        <w:t>«</w:t>
      </w:r>
      <w:r>
        <w:rPr>
          <w:rFonts w:cs="Times New Roman"/>
          <w:b/>
          <w:bCs/>
          <w:szCs w:val="28"/>
        </w:rPr>
        <w:t>Пометить на удаление</w:t>
      </w:r>
      <w:r w:rsidR="00BD7D76">
        <w:rPr>
          <w:rFonts w:cs="Times New Roman"/>
          <w:b/>
          <w:bCs/>
          <w:szCs w:val="28"/>
        </w:rPr>
        <w:t>»</w:t>
      </w:r>
      <w:r>
        <w:rPr>
          <w:rFonts w:cs="Times New Roman"/>
          <w:szCs w:val="28"/>
        </w:rPr>
        <w:t>.</w:t>
      </w:r>
    </w:p>
    <w:p w14:paraId="22D8F217" w14:textId="77777777" w:rsidR="00BD7D76" w:rsidRDefault="00BD7D76" w:rsidP="00BD7D76">
      <w:pPr>
        <w:spacing w:after="0" w:line="240" w:lineRule="auto"/>
        <w:ind w:firstLine="709"/>
        <w:jc w:val="both"/>
        <w:rPr>
          <w:rFonts w:cs="Times New Roman"/>
          <w:szCs w:val="28"/>
        </w:rPr>
      </w:pPr>
    </w:p>
    <w:p w14:paraId="2027747C" w14:textId="61B97561" w:rsidR="00EE0767" w:rsidRDefault="00EE0767" w:rsidP="00BD7D76">
      <w:pPr>
        <w:spacing w:after="0" w:line="240" w:lineRule="auto"/>
        <w:jc w:val="center"/>
        <w:rPr>
          <w:rFonts w:cs="Times New Roman"/>
          <w:noProof/>
          <w:szCs w:val="28"/>
          <w:lang w:eastAsia="ru-RU"/>
        </w:rPr>
      </w:pPr>
      <w:r w:rsidRPr="00BD7D76">
        <w:rPr>
          <w:rFonts w:cs="Times New Roman"/>
          <w:noProof/>
          <w:szCs w:val="28"/>
          <w:lang w:eastAsia="ru-RU"/>
        </w:rPr>
        <w:lastRenderedPageBreak/>
        <w:drawing>
          <wp:inline distT="0" distB="0" distL="0" distR="0" wp14:anchorId="30B9BEFC" wp14:editId="18D4592D">
            <wp:extent cx="5940425" cy="3439795"/>
            <wp:effectExtent l="0" t="0" r="0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39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CC2CC0" w14:textId="77777777" w:rsidR="00BD7D76" w:rsidRDefault="00BD7D76" w:rsidP="00BD7D76">
      <w:pPr>
        <w:spacing w:after="0" w:line="240" w:lineRule="auto"/>
        <w:ind w:firstLine="709"/>
        <w:jc w:val="both"/>
        <w:rPr>
          <w:rFonts w:cs="Times New Roman"/>
          <w:szCs w:val="28"/>
        </w:rPr>
      </w:pPr>
    </w:p>
    <w:p w14:paraId="6C6C9336" w14:textId="7B2E507B" w:rsidR="00453577" w:rsidRDefault="00824F40" w:rsidP="00BD7D76">
      <w:pPr>
        <w:spacing w:after="0" w:line="240" w:lineRule="auto"/>
        <w:ind w:firstLine="709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После </w:t>
      </w:r>
      <w:r w:rsidR="00453577">
        <w:rPr>
          <w:rFonts w:cs="Times New Roman"/>
          <w:szCs w:val="28"/>
        </w:rPr>
        <w:t>пометки на удаление операций по незакрытым в БГУ 1.0 авансовым отчетам необходимо вместо них ввести</w:t>
      </w:r>
      <w:r w:rsidR="00396A79">
        <w:rPr>
          <w:rFonts w:cs="Times New Roman"/>
          <w:szCs w:val="28"/>
        </w:rPr>
        <w:t xml:space="preserve"> новые</w:t>
      </w:r>
      <w:r w:rsidR="00453577">
        <w:rPr>
          <w:rFonts w:cs="Times New Roman"/>
          <w:szCs w:val="28"/>
        </w:rPr>
        <w:t xml:space="preserve"> документы </w:t>
      </w:r>
      <w:r w:rsidR="00BD7D76">
        <w:rPr>
          <w:rFonts w:cs="Times New Roman"/>
          <w:szCs w:val="28"/>
        </w:rPr>
        <w:t>«</w:t>
      </w:r>
      <w:r w:rsidR="00453577">
        <w:rPr>
          <w:rFonts w:cs="Times New Roman"/>
          <w:b/>
          <w:bCs/>
          <w:szCs w:val="28"/>
        </w:rPr>
        <w:t>Авансовый отчет</w:t>
      </w:r>
      <w:r w:rsidR="00BD7D76">
        <w:rPr>
          <w:rFonts w:cs="Times New Roman"/>
          <w:b/>
          <w:bCs/>
          <w:szCs w:val="28"/>
        </w:rPr>
        <w:t>»</w:t>
      </w:r>
      <w:r w:rsidR="00453577">
        <w:rPr>
          <w:rFonts w:cs="Times New Roman"/>
          <w:szCs w:val="28"/>
        </w:rPr>
        <w:t xml:space="preserve">, выбрав </w:t>
      </w:r>
      <w:r w:rsidR="00F973D6">
        <w:rPr>
          <w:rFonts w:cs="Times New Roman"/>
          <w:szCs w:val="28"/>
        </w:rPr>
        <w:t>в разделе</w:t>
      </w:r>
      <w:r w:rsidR="00453577">
        <w:rPr>
          <w:rFonts w:cs="Times New Roman"/>
          <w:szCs w:val="28"/>
        </w:rPr>
        <w:t xml:space="preserve"> </w:t>
      </w:r>
      <w:r w:rsidR="00BD7D76">
        <w:rPr>
          <w:rFonts w:cs="Times New Roman"/>
          <w:szCs w:val="28"/>
        </w:rPr>
        <w:t>«</w:t>
      </w:r>
      <w:r w:rsidR="00453577">
        <w:rPr>
          <w:rFonts w:cs="Times New Roman"/>
          <w:b/>
          <w:bCs/>
          <w:szCs w:val="28"/>
        </w:rPr>
        <w:t>Денежные средства</w:t>
      </w:r>
      <w:r w:rsidR="00BD7D76">
        <w:rPr>
          <w:rFonts w:cs="Times New Roman"/>
          <w:b/>
          <w:bCs/>
          <w:szCs w:val="28"/>
        </w:rPr>
        <w:t>»</w:t>
      </w:r>
      <w:r w:rsidR="00F973D6">
        <w:rPr>
          <w:rFonts w:cs="Times New Roman"/>
          <w:szCs w:val="28"/>
        </w:rPr>
        <w:t xml:space="preserve"> соответствующую команду</w:t>
      </w:r>
      <w:r w:rsidR="00453577">
        <w:rPr>
          <w:rFonts w:cs="Times New Roman"/>
          <w:szCs w:val="28"/>
        </w:rPr>
        <w:t>.</w:t>
      </w:r>
    </w:p>
    <w:p w14:paraId="6EDDBE21" w14:textId="77777777" w:rsidR="00BD7D76" w:rsidRDefault="00BD7D76" w:rsidP="00BD7D76">
      <w:pPr>
        <w:spacing w:after="0" w:line="240" w:lineRule="auto"/>
        <w:ind w:firstLine="709"/>
        <w:jc w:val="both"/>
        <w:rPr>
          <w:rFonts w:cs="Times New Roman"/>
          <w:szCs w:val="28"/>
        </w:rPr>
      </w:pPr>
    </w:p>
    <w:p w14:paraId="75CF0D76" w14:textId="0F2E52E7" w:rsidR="00EE0767" w:rsidRDefault="00396A79" w:rsidP="00F61C75">
      <w:pPr>
        <w:spacing w:after="0" w:line="240" w:lineRule="auto"/>
        <w:jc w:val="center"/>
        <w:rPr>
          <w:rFonts w:cs="Times New Roman"/>
          <w:noProof/>
          <w:szCs w:val="28"/>
          <w:lang w:eastAsia="ru-RU"/>
        </w:rPr>
      </w:pPr>
      <w:r>
        <w:rPr>
          <w:rFonts w:cs="Times New Roman"/>
          <w:noProof/>
          <w:szCs w:val="28"/>
          <w:lang w:eastAsia="ru-RU"/>
        </w:rPr>
        <w:drawing>
          <wp:inline distT="0" distB="0" distL="0" distR="0" wp14:anchorId="7F2F104D" wp14:editId="07A60E4F">
            <wp:extent cx="5940425" cy="4023995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"/>
                    <pic:cNvPicPr/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23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53577">
        <w:rPr>
          <w:rFonts w:cs="Times New Roman"/>
          <w:noProof/>
          <w:szCs w:val="28"/>
          <w:lang w:eastAsia="ru-RU"/>
        </w:rPr>
        <w:t xml:space="preserve"> </w:t>
      </w:r>
    </w:p>
    <w:p w14:paraId="7DE8B7A5" w14:textId="77777777" w:rsidR="00F61C75" w:rsidRDefault="00F61C75" w:rsidP="00F61C75">
      <w:pPr>
        <w:spacing w:after="0" w:line="240" w:lineRule="auto"/>
        <w:ind w:firstLine="709"/>
        <w:jc w:val="both"/>
        <w:rPr>
          <w:rFonts w:cs="Times New Roman"/>
          <w:szCs w:val="28"/>
        </w:rPr>
      </w:pPr>
    </w:p>
    <w:p w14:paraId="06B04AB7" w14:textId="6336FB3B" w:rsidR="00F61C75" w:rsidRDefault="00453577" w:rsidP="00F61C75">
      <w:pPr>
        <w:spacing w:after="0" w:line="240" w:lineRule="auto"/>
        <w:ind w:firstLine="709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lastRenderedPageBreak/>
        <w:t xml:space="preserve">При вводе документа </w:t>
      </w:r>
      <w:r w:rsidR="00F61C75">
        <w:rPr>
          <w:rFonts w:cs="Times New Roman"/>
          <w:szCs w:val="28"/>
        </w:rPr>
        <w:t>«</w:t>
      </w:r>
      <w:r>
        <w:rPr>
          <w:rFonts w:cs="Times New Roman"/>
          <w:b/>
          <w:bCs/>
          <w:szCs w:val="28"/>
        </w:rPr>
        <w:t>Авансовый отчет</w:t>
      </w:r>
      <w:r w:rsidR="00F61C75">
        <w:rPr>
          <w:rFonts w:cs="Times New Roman"/>
          <w:b/>
          <w:bCs/>
          <w:szCs w:val="28"/>
        </w:rPr>
        <w:t>»</w:t>
      </w:r>
      <w:r>
        <w:rPr>
          <w:rFonts w:cs="Times New Roman"/>
          <w:b/>
          <w:bCs/>
          <w:szCs w:val="28"/>
        </w:rPr>
        <w:t xml:space="preserve"> </w:t>
      </w:r>
      <w:r>
        <w:rPr>
          <w:rFonts w:cs="Times New Roman"/>
          <w:szCs w:val="28"/>
        </w:rPr>
        <w:t xml:space="preserve">следует отредактировать его номер, указав такой же номер, как и у соответствующего авансового отчета в БГУ 1.0. </w:t>
      </w:r>
    </w:p>
    <w:p w14:paraId="1695FEC5" w14:textId="77777777" w:rsidR="00F61C75" w:rsidRDefault="00F61C75" w:rsidP="00F61C75">
      <w:pPr>
        <w:spacing w:after="0" w:line="240" w:lineRule="auto"/>
        <w:ind w:firstLine="709"/>
        <w:jc w:val="both"/>
        <w:rPr>
          <w:rFonts w:cs="Times New Roman"/>
          <w:szCs w:val="28"/>
        </w:rPr>
      </w:pPr>
    </w:p>
    <w:p w14:paraId="299B1519" w14:textId="428978F6" w:rsidR="0095027D" w:rsidRPr="00FD6890" w:rsidRDefault="0095027D" w:rsidP="00FD1F51">
      <w:pPr>
        <w:pStyle w:val="a3"/>
        <w:numPr>
          <w:ilvl w:val="0"/>
          <w:numId w:val="2"/>
        </w:numPr>
        <w:spacing w:after="0" w:line="240" w:lineRule="auto"/>
        <w:ind w:left="0" w:firstLine="709"/>
        <w:jc w:val="both"/>
        <w:outlineLvl w:val="0"/>
        <w:rPr>
          <w:rFonts w:cs="Times New Roman"/>
          <w:b/>
          <w:sz w:val="32"/>
          <w:szCs w:val="32"/>
        </w:rPr>
      </w:pPr>
      <w:bookmarkStart w:id="21" w:name="_Toc56612361"/>
      <w:r w:rsidRPr="00FD6890">
        <w:rPr>
          <w:rFonts w:cs="Times New Roman"/>
          <w:b/>
          <w:sz w:val="32"/>
          <w:szCs w:val="32"/>
        </w:rPr>
        <w:t>Корректировка данных по бюджетным обязательствам (при переносе данных из БГУ 1.0)</w:t>
      </w:r>
      <w:bookmarkEnd w:id="21"/>
    </w:p>
    <w:p w14:paraId="32CC07F8" w14:textId="77777777" w:rsidR="00FD6890" w:rsidRPr="00D355E0" w:rsidRDefault="00FD6890" w:rsidP="00CA7FEA">
      <w:pPr>
        <w:spacing w:after="0" w:line="240" w:lineRule="auto"/>
        <w:ind w:firstLine="709"/>
        <w:jc w:val="both"/>
        <w:rPr>
          <w:rFonts w:cs="Times New Roman"/>
          <w:szCs w:val="28"/>
        </w:rPr>
      </w:pPr>
    </w:p>
    <w:p w14:paraId="0D1AED74" w14:textId="77777777" w:rsidR="00CA7FEA" w:rsidRPr="00EB41B4" w:rsidRDefault="00CA7FEA" w:rsidP="00CA7FEA">
      <w:pPr>
        <w:spacing w:after="0" w:line="240" w:lineRule="auto"/>
        <w:ind w:firstLine="709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Данная корректировка выполняется пользователем с ролью </w:t>
      </w:r>
      <w:r w:rsidRPr="00EB41B4">
        <w:rPr>
          <w:rFonts w:cs="Times New Roman"/>
          <w:b/>
          <w:bCs/>
          <w:szCs w:val="28"/>
        </w:rPr>
        <w:t>Бухгалтер</w:t>
      </w:r>
      <w:r>
        <w:rPr>
          <w:rFonts w:cs="Times New Roman"/>
          <w:szCs w:val="28"/>
        </w:rPr>
        <w:t>.</w:t>
      </w:r>
    </w:p>
    <w:p w14:paraId="2EF23C53" w14:textId="736E4283" w:rsidR="0095027D" w:rsidRDefault="003D491F" w:rsidP="00FD1F51">
      <w:pPr>
        <w:spacing w:after="0" w:line="240" w:lineRule="auto"/>
        <w:ind w:firstLine="709"/>
        <w:jc w:val="both"/>
        <w:rPr>
          <w:rFonts w:eastAsia="Times New Roman" w:cs="Times New Roman"/>
          <w:szCs w:val="28"/>
          <w:lang w:eastAsia="ru-RU"/>
        </w:rPr>
      </w:pPr>
      <w:r>
        <w:rPr>
          <w:rFonts w:cs="Times New Roman"/>
          <w:bCs/>
          <w:szCs w:val="28"/>
        </w:rPr>
        <w:t xml:space="preserve">При переносе данных из </w:t>
      </w:r>
      <w:r w:rsidR="00FD1F51">
        <w:rPr>
          <w:rFonts w:cs="Times New Roman"/>
          <w:bCs/>
          <w:szCs w:val="28"/>
        </w:rPr>
        <w:t>«</w:t>
      </w:r>
      <w:r w:rsidRPr="00570345">
        <w:rPr>
          <w:rFonts w:cs="Times New Roman"/>
          <w:bCs/>
          <w:szCs w:val="28"/>
        </w:rPr>
        <w:t>Бухгалтери</w:t>
      </w:r>
      <w:r w:rsidR="00FD1F51">
        <w:rPr>
          <w:rFonts w:cs="Times New Roman"/>
          <w:bCs/>
          <w:szCs w:val="28"/>
        </w:rPr>
        <w:t>и</w:t>
      </w:r>
      <w:r w:rsidRPr="00570345">
        <w:rPr>
          <w:rFonts w:cs="Times New Roman"/>
          <w:bCs/>
          <w:szCs w:val="28"/>
        </w:rPr>
        <w:t xml:space="preserve"> государственного учреждения 8, ред. </w:t>
      </w:r>
      <w:r>
        <w:rPr>
          <w:rFonts w:cs="Times New Roman"/>
          <w:bCs/>
          <w:szCs w:val="28"/>
        </w:rPr>
        <w:t>1</w:t>
      </w:r>
      <w:r w:rsidRPr="00570345">
        <w:rPr>
          <w:rFonts w:cs="Times New Roman"/>
          <w:bCs/>
          <w:szCs w:val="28"/>
        </w:rPr>
        <w:t>.0</w:t>
      </w:r>
      <w:proofErr w:type="gramStart"/>
      <w:r w:rsidR="00FD1F51">
        <w:rPr>
          <w:rFonts w:cs="Times New Roman"/>
          <w:bCs/>
          <w:szCs w:val="28"/>
        </w:rPr>
        <w:t>»</w:t>
      </w:r>
      <w:r w:rsidRPr="00570345">
        <w:rPr>
          <w:rFonts w:cs="Times New Roman"/>
          <w:bCs/>
          <w:szCs w:val="28"/>
        </w:rPr>
        <w:t> </w:t>
      </w:r>
      <w:r>
        <w:rPr>
          <w:rFonts w:cs="Times New Roman"/>
          <w:bCs/>
          <w:szCs w:val="28"/>
        </w:rPr>
        <w:t xml:space="preserve"> </w:t>
      </w:r>
      <w:r>
        <w:rPr>
          <w:rFonts w:eastAsia="Times New Roman" w:cs="Times New Roman"/>
          <w:szCs w:val="28"/>
          <w:lang w:eastAsia="ru-RU"/>
        </w:rPr>
        <w:t>документы</w:t>
      </w:r>
      <w:proofErr w:type="gramEnd"/>
      <w:r>
        <w:rPr>
          <w:rFonts w:eastAsia="Times New Roman" w:cs="Times New Roman"/>
          <w:szCs w:val="28"/>
          <w:lang w:eastAsia="ru-RU"/>
        </w:rPr>
        <w:t xml:space="preserve"> </w:t>
      </w:r>
      <w:r w:rsidR="00FD1F51">
        <w:rPr>
          <w:rFonts w:eastAsia="Times New Roman" w:cs="Times New Roman"/>
          <w:szCs w:val="28"/>
          <w:lang w:eastAsia="ru-RU"/>
        </w:rPr>
        <w:t>«</w:t>
      </w:r>
      <w:r>
        <w:rPr>
          <w:rFonts w:eastAsia="Times New Roman" w:cs="Times New Roman"/>
          <w:b/>
          <w:bCs/>
          <w:szCs w:val="28"/>
          <w:lang w:eastAsia="ru-RU"/>
        </w:rPr>
        <w:t>Принятое бюджетное обязательство</w:t>
      </w:r>
      <w:r w:rsidR="00FD1F51">
        <w:rPr>
          <w:rFonts w:eastAsia="Times New Roman" w:cs="Times New Roman"/>
          <w:b/>
          <w:bCs/>
          <w:szCs w:val="28"/>
          <w:lang w:eastAsia="ru-RU"/>
        </w:rPr>
        <w:t>»</w:t>
      </w:r>
      <w:r>
        <w:rPr>
          <w:rFonts w:eastAsia="Times New Roman" w:cs="Times New Roman"/>
          <w:b/>
          <w:bCs/>
          <w:szCs w:val="28"/>
          <w:lang w:eastAsia="ru-RU"/>
        </w:rPr>
        <w:t xml:space="preserve"> </w:t>
      </w:r>
      <w:r>
        <w:rPr>
          <w:rFonts w:eastAsia="Times New Roman" w:cs="Times New Roman"/>
          <w:bCs/>
          <w:szCs w:val="28"/>
          <w:lang w:eastAsia="ru-RU"/>
        </w:rPr>
        <w:t xml:space="preserve">переносятся в </w:t>
      </w:r>
      <w:r w:rsidR="00C33B6A">
        <w:rPr>
          <w:rFonts w:eastAsia="Times New Roman" w:cs="Times New Roman"/>
          <w:szCs w:val="28"/>
          <w:lang w:eastAsia="ru-RU"/>
        </w:rPr>
        <w:t>ГИИС «Электронный бюджет»</w:t>
      </w:r>
      <w:r w:rsidRPr="00365BFC">
        <w:rPr>
          <w:rFonts w:eastAsia="Times New Roman" w:cs="Times New Roman"/>
          <w:szCs w:val="28"/>
          <w:lang w:eastAsia="ru-RU"/>
        </w:rPr>
        <w:t> </w:t>
      </w:r>
      <w:r>
        <w:rPr>
          <w:rFonts w:eastAsia="Times New Roman" w:cs="Times New Roman"/>
          <w:szCs w:val="28"/>
          <w:lang w:eastAsia="ru-RU"/>
        </w:rPr>
        <w:t xml:space="preserve"> документами </w:t>
      </w:r>
      <w:r w:rsidR="00FD1F51">
        <w:rPr>
          <w:rFonts w:eastAsia="Times New Roman" w:cs="Times New Roman"/>
          <w:szCs w:val="28"/>
          <w:lang w:eastAsia="ru-RU"/>
        </w:rPr>
        <w:t>«</w:t>
      </w:r>
      <w:r>
        <w:rPr>
          <w:rFonts w:eastAsia="Times New Roman" w:cs="Times New Roman"/>
          <w:b/>
          <w:bCs/>
          <w:szCs w:val="28"/>
          <w:lang w:eastAsia="ru-RU"/>
        </w:rPr>
        <w:t>Операция (бухгалтерская)</w:t>
      </w:r>
      <w:r w:rsidR="00FD1F51">
        <w:rPr>
          <w:rFonts w:eastAsia="Times New Roman" w:cs="Times New Roman"/>
          <w:b/>
          <w:bCs/>
          <w:szCs w:val="28"/>
          <w:lang w:eastAsia="ru-RU"/>
        </w:rPr>
        <w:t>»</w:t>
      </w:r>
      <w:r>
        <w:rPr>
          <w:rFonts w:eastAsia="Times New Roman" w:cs="Times New Roman"/>
          <w:szCs w:val="28"/>
          <w:lang w:eastAsia="ru-RU"/>
        </w:rPr>
        <w:t xml:space="preserve">, в которых будут отражены только проводки по принятию бюджетных обязательств, а документы </w:t>
      </w:r>
      <w:r w:rsidR="00FD1F51">
        <w:rPr>
          <w:rFonts w:eastAsia="Times New Roman" w:cs="Times New Roman"/>
          <w:szCs w:val="28"/>
          <w:lang w:eastAsia="ru-RU"/>
        </w:rPr>
        <w:t>«</w:t>
      </w:r>
      <w:r>
        <w:rPr>
          <w:rFonts w:eastAsia="Times New Roman" w:cs="Times New Roman"/>
          <w:b/>
          <w:bCs/>
          <w:szCs w:val="28"/>
          <w:lang w:eastAsia="ru-RU"/>
        </w:rPr>
        <w:t>План-график финансирования обязательств</w:t>
      </w:r>
      <w:r w:rsidR="00FD1F51">
        <w:rPr>
          <w:rFonts w:eastAsia="Times New Roman" w:cs="Times New Roman"/>
          <w:b/>
          <w:bCs/>
          <w:szCs w:val="28"/>
          <w:lang w:eastAsia="ru-RU"/>
        </w:rPr>
        <w:t>»</w:t>
      </w:r>
      <w:r>
        <w:rPr>
          <w:rFonts w:eastAsia="Times New Roman" w:cs="Times New Roman"/>
          <w:b/>
          <w:bCs/>
          <w:szCs w:val="28"/>
          <w:lang w:eastAsia="ru-RU"/>
        </w:rPr>
        <w:t xml:space="preserve"> </w:t>
      </w:r>
      <w:r>
        <w:rPr>
          <w:rFonts w:eastAsia="Times New Roman" w:cs="Times New Roman"/>
          <w:szCs w:val="28"/>
          <w:lang w:eastAsia="ru-RU"/>
        </w:rPr>
        <w:t xml:space="preserve">переносятся документами </w:t>
      </w:r>
      <w:r w:rsidR="00FD1F51">
        <w:rPr>
          <w:rFonts w:eastAsia="Times New Roman" w:cs="Times New Roman"/>
          <w:szCs w:val="28"/>
          <w:lang w:eastAsia="ru-RU"/>
        </w:rPr>
        <w:t>«</w:t>
      </w:r>
      <w:r>
        <w:rPr>
          <w:rFonts w:eastAsia="Times New Roman" w:cs="Times New Roman"/>
          <w:b/>
          <w:bCs/>
          <w:szCs w:val="28"/>
          <w:lang w:eastAsia="ru-RU"/>
        </w:rPr>
        <w:t>Регистрация обязательств и сведений по договорам</w:t>
      </w:r>
      <w:r w:rsidR="00FD1F51">
        <w:rPr>
          <w:rFonts w:eastAsia="Times New Roman" w:cs="Times New Roman"/>
          <w:b/>
          <w:bCs/>
          <w:szCs w:val="28"/>
          <w:lang w:eastAsia="ru-RU"/>
        </w:rPr>
        <w:t>»</w:t>
      </w:r>
      <w:r>
        <w:rPr>
          <w:rFonts w:eastAsia="Times New Roman" w:cs="Times New Roman"/>
          <w:szCs w:val="28"/>
          <w:lang w:eastAsia="ru-RU"/>
        </w:rPr>
        <w:t xml:space="preserve">, которые будут содержать только данные о планах финансирования. Такой подход противоречит стандартной методике ведения учета бюджетных обязательств принятой в </w:t>
      </w:r>
      <w:r w:rsidR="00C33B6A">
        <w:rPr>
          <w:rFonts w:eastAsia="Times New Roman" w:cs="Times New Roman"/>
          <w:szCs w:val="28"/>
          <w:lang w:eastAsia="ru-RU"/>
        </w:rPr>
        <w:t>ГИИС «Электронный бюджет»</w:t>
      </w:r>
      <w:r>
        <w:rPr>
          <w:rFonts w:eastAsia="Times New Roman" w:cs="Times New Roman"/>
          <w:szCs w:val="28"/>
          <w:lang w:eastAsia="ru-RU"/>
        </w:rPr>
        <w:t xml:space="preserve">, согласно которой для отражения проводок по принятию бюджетных обязательств и хранению данных о плане-графике финансирования обязательств используется один документ – </w:t>
      </w:r>
      <w:r w:rsidR="00FD1F51">
        <w:rPr>
          <w:rFonts w:eastAsia="Times New Roman" w:cs="Times New Roman"/>
          <w:szCs w:val="28"/>
          <w:lang w:eastAsia="ru-RU"/>
        </w:rPr>
        <w:t>«</w:t>
      </w:r>
      <w:r>
        <w:rPr>
          <w:rFonts w:eastAsia="Times New Roman" w:cs="Times New Roman"/>
          <w:b/>
          <w:bCs/>
          <w:szCs w:val="28"/>
          <w:lang w:eastAsia="ru-RU"/>
        </w:rPr>
        <w:t>Регистрация обязательств и сведений по договорам</w:t>
      </w:r>
      <w:r w:rsidR="00FD1F51">
        <w:rPr>
          <w:rFonts w:eastAsia="Times New Roman" w:cs="Times New Roman"/>
          <w:b/>
          <w:bCs/>
          <w:szCs w:val="28"/>
          <w:lang w:eastAsia="ru-RU"/>
        </w:rPr>
        <w:t>»</w:t>
      </w:r>
      <w:r>
        <w:rPr>
          <w:rFonts w:eastAsia="Times New Roman" w:cs="Times New Roman"/>
          <w:szCs w:val="28"/>
          <w:lang w:eastAsia="ru-RU"/>
        </w:rPr>
        <w:t xml:space="preserve">. </w:t>
      </w:r>
    </w:p>
    <w:p w14:paraId="29495FD8" w14:textId="4C793A64" w:rsidR="003D491F" w:rsidRDefault="003D491F" w:rsidP="00FD1F51">
      <w:pPr>
        <w:spacing w:after="0" w:line="240" w:lineRule="auto"/>
        <w:ind w:firstLine="709"/>
        <w:jc w:val="both"/>
        <w:rPr>
          <w:rFonts w:eastAsia="Times New Roman" w:cs="Times New Roman"/>
          <w:szCs w:val="28"/>
          <w:lang w:eastAsia="ru-RU"/>
        </w:rPr>
      </w:pPr>
      <w:r>
        <w:rPr>
          <w:rFonts w:eastAsia="Times New Roman" w:cs="Times New Roman"/>
          <w:szCs w:val="28"/>
          <w:lang w:eastAsia="ru-RU"/>
        </w:rPr>
        <w:t xml:space="preserve">Если принято решение использовать стандартную методику ведения учета бюджетных обязательств, принятую в </w:t>
      </w:r>
      <w:r w:rsidR="00C33B6A">
        <w:rPr>
          <w:rFonts w:eastAsia="Times New Roman" w:cs="Times New Roman"/>
          <w:szCs w:val="28"/>
          <w:lang w:eastAsia="ru-RU"/>
        </w:rPr>
        <w:t>ГИИС «Электронный бюджет»</w:t>
      </w:r>
      <w:r>
        <w:rPr>
          <w:rFonts w:eastAsia="Times New Roman" w:cs="Times New Roman"/>
          <w:szCs w:val="28"/>
          <w:lang w:eastAsia="ru-RU"/>
        </w:rPr>
        <w:t xml:space="preserve">, и </w:t>
      </w:r>
      <w:r w:rsidR="007E4140">
        <w:rPr>
          <w:rFonts w:eastAsia="Times New Roman" w:cs="Times New Roman"/>
          <w:szCs w:val="28"/>
          <w:lang w:eastAsia="ru-RU"/>
        </w:rPr>
        <w:t xml:space="preserve">на этапе выгрузке данных из </w:t>
      </w:r>
      <w:r w:rsidR="00FD1F51">
        <w:rPr>
          <w:rFonts w:eastAsia="Times New Roman" w:cs="Times New Roman"/>
          <w:szCs w:val="28"/>
          <w:lang w:eastAsia="ru-RU"/>
        </w:rPr>
        <w:t>«</w:t>
      </w:r>
      <w:r w:rsidR="007E4140" w:rsidRPr="00365BFC">
        <w:rPr>
          <w:rFonts w:eastAsia="Times New Roman" w:cs="Times New Roman"/>
          <w:szCs w:val="28"/>
          <w:lang w:eastAsia="ru-RU"/>
        </w:rPr>
        <w:t>Бухгалтери</w:t>
      </w:r>
      <w:r w:rsidR="006D366E">
        <w:rPr>
          <w:rFonts w:eastAsia="Times New Roman" w:cs="Times New Roman"/>
          <w:szCs w:val="28"/>
          <w:lang w:eastAsia="ru-RU"/>
        </w:rPr>
        <w:t>и</w:t>
      </w:r>
      <w:r w:rsidR="007E4140" w:rsidRPr="00365BFC">
        <w:rPr>
          <w:rFonts w:eastAsia="Times New Roman" w:cs="Times New Roman"/>
          <w:szCs w:val="28"/>
          <w:lang w:eastAsia="ru-RU"/>
        </w:rPr>
        <w:t xml:space="preserve"> государственного учреждения 8, ред. </w:t>
      </w:r>
      <w:r w:rsidR="007E4140">
        <w:rPr>
          <w:rFonts w:eastAsia="Times New Roman" w:cs="Times New Roman"/>
          <w:szCs w:val="28"/>
          <w:lang w:eastAsia="ru-RU"/>
        </w:rPr>
        <w:t>1</w:t>
      </w:r>
      <w:r w:rsidR="007E4140" w:rsidRPr="00365BFC">
        <w:rPr>
          <w:rFonts w:eastAsia="Times New Roman" w:cs="Times New Roman"/>
          <w:szCs w:val="28"/>
          <w:lang w:eastAsia="ru-RU"/>
        </w:rPr>
        <w:t>.0</w:t>
      </w:r>
      <w:r w:rsidR="00FD1F51">
        <w:rPr>
          <w:rFonts w:eastAsia="Times New Roman" w:cs="Times New Roman"/>
          <w:szCs w:val="28"/>
          <w:lang w:eastAsia="ru-RU"/>
        </w:rPr>
        <w:t>»</w:t>
      </w:r>
      <w:r w:rsidR="007E4140">
        <w:rPr>
          <w:rFonts w:eastAsia="Times New Roman" w:cs="Times New Roman"/>
          <w:szCs w:val="28"/>
          <w:lang w:eastAsia="ru-RU"/>
        </w:rPr>
        <w:t xml:space="preserve"> выгрузка документов </w:t>
      </w:r>
      <w:r w:rsidR="00511D86">
        <w:rPr>
          <w:rFonts w:eastAsia="Times New Roman" w:cs="Times New Roman"/>
          <w:szCs w:val="28"/>
          <w:lang w:eastAsia="ru-RU"/>
        </w:rPr>
        <w:t>«</w:t>
      </w:r>
      <w:r w:rsidR="007E4140">
        <w:rPr>
          <w:rFonts w:eastAsia="Times New Roman" w:cs="Times New Roman"/>
          <w:b/>
          <w:bCs/>
          <w:szCs w:val="28"/>
          <w:lang w:eastAsia="ru-RU"/>
        </w:rPr>
        <w:t>Принятое бюджетное обязательство</w:t>
      </w:r>
      <w:r w:rsidR="00511D86">
        <w:rPr>
          <w:rFonts w:eastAsia="Times New Roman" w:cs="Times New Roman"/>
          <w:b/>
          <w:bCs/>
          <w:szCs w:val="28"/>
          <w:lang w:eastAsia="ru-RU"/>
        </w:rPr>
        <w:t>»</w:t>
      </w:r>
      <w:r w:rsidR="007E4140">
        <w:rPr>
          <w:rFonts w:eastAsia="Times New Roman" w:cs="Times New Roman"/>
          <w:b/>
          <w:bCs/>
          <w:szCs w:val="28"/>
          <w:lang w:eastAsia="ru-RU"/>
        </w:rPr>
        <w:t xml:space="preserve"> </w:t>
      </w:r>
      <w:r w:rsidR="007E4140">
        <w:rPr>
          <w:rFonts w:eastAsia="Times New Roman" w:cs="Times New Roman"/>
          <w:szCs w:val="28"/>
          <w:lang w:eastAsia="ru-RU"/>
        </w:rPr>
        <w:t xml:space="preserve">не была отключена, то потребуется удалить перенесенные документы и ввести документы </w:t>
      </w:r>
      <w:r w:rsidR="00511D86">
        <w:rPr>
          <w:rFonts w:eastAsia="Times New Roman" w:cs="Times New Roman"/>
          <w:szCs w:val="28"/>
          <w:lang w:eastAsia="ru-RU"/>
        </w:rPr>
        <w:t>«</w:t>
      </w:r>
      <w:r w:rsidR="007E4140">
        <w:rPr>
          <w:rFonts w:eastAsia="Times New Roman" w:cs="Times New Roman"/>
          <w:b/>
          <w:bCs/>
          <w:szCs w:val="28"/>
          <w:lang w:eastAsia="ru-RU"/>
        </w:rPr>
        <w:t>Регистрация обязательств и сведений по договорам</w:t>
      </w:r>
      <w:r w:rsidR="00511D86">
        <w:rPr>
          <w:rFonts w:eastAsia="Times New Roman" w:cs="Times New Roman"/>
          <w:b/>
          <w:bCs/>
          <w:szCs w:val="28"/>
          <w:lang w:eastAsia="ru-RU"/>
        </w:rPr>
        <w:t>»</w:t>
      </w:r>
      <w:r w:rsidR="007E4140">
        <w:rPr>
          <w:rFonts w:eastAsia="Times New Roman" w:cs="Times New Roman"/>
          <w:szCs w:val="28"/>
          <w:lang w:eastAsia="ru-RU"/>
        </w:rPr>
        <w:t xml:space="preserve"> вручную.</w:t>
      </w:r>
    </w:p>
    <w:p w14:paraId="6F14FB01" w14:textId="6DC9A37D" w:rsidR="00DC5CEE" w:rsidRPr="00DC5CEE" w:rsidRDefault="00DC5CEE" w:rsidP="00FD1F51">
      <w:pPr>
        <w:spacing w:after="0" w:line="240" w:lineRule="auto"/>
        <w:ind w:firstLine="709"/>
        <w:jc w:val="both"/>
        <w:rPr>
          <w:rFonts w:eastAsia="Times New Roman" w:cs="Times New Roman"/>
          <w:szCs w:val="28"/>
          <w:lang w:eastAsia="ru-RU"/>
        </w:rPr>
      </w:pPr>
      <w:r>
        <w:rPr>
          <w:rFonts w:eastAsia="Times New Roman" w:cs="Times New Roman"/>
          <w:szCs w:val="28"/>
          <w:lang w:eastAsia="ru-RU"/>
        </w:rPr>
        <w:t>Для контроля над удалением перенесенных документов необходимо перейти в список «</w:t>
      </w:r>
      <w:r>
        <w:rPr>
          <w:rFonts w:eastAsia="Times New Roman" w:cs="Times New Roman"/>
          <w:b/>
          <w:bCs/>
          <w:szCs w:val="28"/>
          <w:lang w:eastAsia="ru-RU"/>
        </w:rPr>
        <w:t xml:space="preserve">Журнал операций» </w:t>
      </w:r>
      <w:r w:rsidRPr="00DC5CEE">
        <w:rPr>
          <w:rFonts w:eastAsia="Times New Roman" w:cs="Times New Roman"/>
          <w:szCs w:val="28"/>
          <w:lang w:eastAsia="ru-RU"/>
        </w:rPr>
        <w:t>в разделе</w:t>
      </w:r>
      <w:r>
        <w:rPr>
          <w:rFonts w:eastAsia="Times New Roman" w:cs="Times New Roman"/>
          <w:b/>
          <w:bCs/>
          <w:szCs w:val="28"/>
          <w:lang w:eastAsia="ru-RU"/>
        </w:rPr>
        <w:t xml:space="preserve"> «Администрирование»</w:t>
      </w:r>
      <w:r>
        <w:rPr>
          <w:rFonts w:eastAsia="Times New Roman" w:cs="Times New Roman"/>
          <w:szCs w:val="28"/>
          <w:lang w:eastAsia="ru-RU"/>
        </w:rPr>
        <w:t>.</w:t>
      </w:r>
    </w:p>
    <w:p w14:paraId="1DAE0A01" w14:textId="3E9815C4" w:rsidR="00511D86" w:rsidRDefault="00DC5CEE" w:rsidP="00DC5CEE">
      <w:pPr>
        <w:spacing w:after="0" w:line="240" w:lineRule="auto"/>
        <w:jc w:val="both"/>
        <w:rPr>
          <w:rFonts w:eastAsia="Times New Roman" w:cs="Times New Roman"/>
          <w:szCs w:val="28"/>
          <w:lang w:eastAsia="ru-RU"/>
        </w:rPr>
      </w:pPr>
      <w:r>
        <w:rPr>
          <w:rFonts w:eastAsia="Times New Roman" w:cs="Times New Roman"/>
          <w:noProof/>
          <w:szCs w:val="28"/>
          <w:lang w:eastAsia="ru-RU"/>
        </w:rPr>
        <w:lastRenderedPageBreak/>
        <w:drawing>
          <wp:inline distT="0" distB="0" distL="0" distR="0" wp14:anchorId="720F2852" wp14:editId="0D73450E">
            <wp:extent cx="5683432" cy="3164619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"/>
                    <pic:cNvPicPr/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06714" cy="31775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8BB665" w14:textId="10A11770" w:rsidR="00DC5CEE" w:rsidRDefault="00DC5CEE" w:rsidP="00DC5CEE">
      <w:pPr>
        <w:spacing w:after="0" w:line="240" w:lineRule="auto"/>
        <w:ind w:firstLine="709"/>
        <w:jc w:val="both"/>
        <w:rPr>
          <w:rFonts w:eastAsia="Times New Roman" w:cs="Times New Roman"/>
          <w:szCs w:val="28"/>
          <w:lang w:eastAsia="ru-RU"/>
        </w:rPr>
      </w:pPr>
      <w:r>
        <w:rPr>
          <w:rFonts w:eastAsia="Times New Roman" w:cs="Times New Roman"/>
          <w:szCs w:val="28"/>
          <w:lang w:eastAsia="ru-RU"/>
        </w:rPr>
        <w:t>Далее выполнить настройку списка по кнопке «</w:t>
      </w:r>
      <w:r>
        <w:rPr>
          <w:rFonts w:eastAsia="Times New Roman" w:cs="Times New Roman"/>
          <w:b/>
          <w:bCs/>
          <w:szCs w:val="28"/>
          <w:lang w:eastAsia="ru-RU"/>
        </w:rPr>
        <w:t>Еще»</w:t>
      </w:r>
      <w:r>
        <w:rPr>
          <w:rFonts w:eastAsia="Times New Roman" w:cs="Times New Roman"/>
          <w:szCs w:val="28"/>
          <w:lang w:eastAsia="ru-RU"/>
        </w:rPr>
        <w:t>, затем «</w:t>
      </w:r>
      <w:r>
        <w:rPr>
          <w:rFonts w:eastAsia="Times New Roman" w:cs="Times New Roman"/>
          <w:b/>
          <w:bCs/>
          <w:szCs w:val="28"/>
          <w:lang w:eastAsia="ru-RU"/>
        </w:rPr>
        <w:t>Настроить список»</w:t>
      </w:r>
      <w:r>
        <w:rPr>
          <w:rFonts w:eastAsia="Times New Roman" w:cs="Times New Roman"/>
          <w:szCs w:val="28"/>
          <w:lang w:eastAsia="ru-RU"/>
        </w:rPr>
        <w:t>.</w:t>
      </w:r>
    </w:p>
    <w:p w14:paraId="6B87C86F" w14:textId="6D0835D6" w:rsidR="00DC5CEE" w:rsidRDefault="00DC5CEE" w:rsidP="00DC5CEE">
      <w:pPr>
        <w:spacing w:after="0" w:line="240" w:lineRule="auto"/>
        <w:jc w:val="both"/>
        <w:rPr>
          <w:rFonts w:eastAsia="Times New Roman" w:cs="Times New Roman"/>
          <w:szCs w:val="28"/>
          <w:lang w:eastAsia="ru-RU"/>
        </w:rPr>
      </w:pPr>
      <w:r>
        <w:rPr>
          <w:rFonts w:eastAsia="Times New Roman" w:cs="Times New Roman"/>
          <w:noProof/>
          <w:szCs w:val="28"/>
          <w:lang w:eastAsia="ru-RU"/>
        </w:rPr>
        <w:drawing>
          <wp:inline distT="0" distB="0" distL="0" distR="0" wp14:anchorId="6F0634D2" wp14:editId="601DEC06">
            <wp:extent cx="5940425" cy="2459355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"/>
                    <pic:cNvPicPr/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45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0AAA48" w14:textId="77777777" w:rsidR="00DC5CEE" w:rsidRDefault="00DC5CEE" w:rsidP="00DC5CEE">
      <w:pPr>
        <w:spacing w:after="0" w:line="240" w:lineRule="auto"/>
        <w:jc w:val="both"/>
        <w:rPr>
          <w:rFonts w:eastAsia="Times New Roman" w:cs="Times New Roman"/>
          <w:szCs w:val="28"/>
          <w:lang w:eastAsia="ru-RU"/>
        </w:rPr>
      </w:pPr>
    </w:p>
    <w:p w14:paraId="7AB38AEB" w14:textId="33FD0919" w:rsidR="003831F7" w:rsidRDefault="003831F7" w:rsidP="00511D86">
      <w:pPr>
        <w:spacing w:after="0" w:line="240" w:lineRule="auto"/>
        <w:ind w:firstLine="709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В диалоге настройки списка перейти на вкладку отбор и настроить отбор как показано на рисунке ниже</w:t>
      </w:r>
      <w:r w:rsidR="00F81882">
        <w:rPr>
          <w:rFonts w:cs="Times New Roman"/>
          <w:szCs w:val="28"/>
        </w:rPr>
        <w:t xml:space="preserve"> и нажать кнопку </w:t>
      </w:r>
      <w:r w:rsidR="00511D86">
        <w:rPr>
          <w:rFonts w:cs="Times New Roman"/>
          <w:szCs w:val="28"/>
        </w:rPr>
        <w:t>«</w:t>
      </w:r>
      <w:r w:rsidR="00F81882">
        <w:rPr>
          <w:rFonts w:cs="Times New Roman"/>
          <w:b/>
          <w:bCs/>
          <w:szCs w:val="28"/>
        </w:rPr>
        <w:t>Завершить редактирование</w:t>
      </w:r>
      <w:r w:rsidR="00511D86">
        <w:rPr>
          <w:rFonts w:cs="Times New Roman"/>
          <w:b/>
          <w:bCs/>
          <w:szCs w:val="28"/>
        </w:rPr>
        <w:t>»</w:t>
      </w:r>
      <w:r>
        <w:rPr>
          <w:rFonts w:cs="Times New Roman"/>
          <w:szCs w:val="28"/>
        </w:rPr>
        <w:t>.</w:t>
      </w:r>
    </w:p>
    <w:p w14:paraId="0D52DBC0" w14:textId="77777777" w:rsidR="00511D86" w:rsidRDefault="00511D86" w:rsidP="00511D86">
      <w:pPr>
        <w:spacing w:after="0" w:line="240" w:lineRule="auto"/>
        <w:ind w:firstLine="709"/>
        <w:jc w:val="both"/>
        <w:rPr>
          <w:rFonts w:cs="Times New Roman"/>
          <w:szCs w:val="28"/>
        </w:rPr>
      </w:pPr>
    </w:p>
    <w:p w14:paraId="19507A6B" w14:textId="75C578C0" w:rsidR="003831F7" w:rsidRDefault="00CA7FEA" w:rsidP="00511D86">
      <w:pPr>
        <w:spacing w:after="0" w:line="240" w:lineRule="auto"/>
        <w:jc w:val="center"/>
        <w:rPr>
          <w:rFonts w:cs="Times New Roman"/>
          <w:noProof/>
          <w:szCs w:val="28"/>
          <w:lang w:eastAsia="ru-RU"/>
        </w:rPr>
      </w:pPr>
      <w:r>
        <w:rPr>
          <w:rFonts w:cs="Times New Roman"/>
          <w:noProof/>
          <w:szCs w:val="28"/>
          <w:lang w:eastAsia="ru-RU"/>
        </w:rPr>
        <w:lastRenderedPageBreak/>
        <w:drawing>
          <wp:inline distT="0" distB="0" distL="0" distR="0" wp14:anchorId="33B664D9" wp14:editId="4FF2EE0F">
            <wp:extent cx="5940425" cy="2418080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"/>
                    <pic:cNvPicPr/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418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C51C28" w14:textId="77777777" w:rsidR="00511D86" w:rsidRDefault="00511D86" w:rsidP="00511D86">
      <w:pPr>
        <w:spacing w:after="0" w:line="240" w:lineRule="auto"/>
        <w:ind w:firstLine="709"/>
        <w:jc w:val="both"/>
        <w:rPr>
          <w:rFonts w:cs="Times New Roman"/>
          <w:szCs w:val="28"/>
        </w:rPr>
      </w:pPr>
    </w:p>
    <w:p w14:paraId="161CD75C" w14:textId="1D08C449" w:rsidR="005F1159" w:rsidRDefault="005F1159" w:rsidP="00511D86">
      <w:pPr>
        <w:spacing w:after="0" w:line="240" w:lineRule="auto"/>
        <w:ind w:firstLine="709"/>
        <w:jc w:val="both"/>
        <w:rPr>
          <w:rFonts w:cs="Times New Roman"/>
          <w:b/>
          <w:bCs/>
          <w:szCs w:val="28"/>
        </w:rPr>
      </w:pPr>
      <w:r w:rsidRPr="00570345">
        <w:rPr>
          <w:rFonts w:cs="Times New Roman"/>
          <w:b/>
          <w:bCs/>
          <w:szCs w:val="28"/>
        </w:rPr>
        <w:t>В</w:t>
      </w:r>
      <w:r w:rsidRPr="005F1159">
        <w:rPr>
          <w:rFonts w:cs="Times New Roman"/>
          <w:b/>
          <w:bCs/>
          <w:szCs w:val="28"/>
        </w:rPr>
        <w:t xml:space="preserve">НИМАНИЕ! </w:t>
      </w:r>
      <w:r w:rsidRPr="00570345">
        <w:rPr>
          <w:rFonts w:cs="Times New Roman"/>
          <w:b/>
          <w:bCs/>
          <w:szCs w:val="28"/>
        </w:rPr>
        <w:t>Настройки отбора должны в точности совпадать с настройками, приведенными на рисунке. В противном случае могут быть затронуты документы, которые удалять не требуется.</w:t>
      </w:r>
    </w:p>
    <w:p w14:paraId="37826FA1" w14:textId="77777777" w:rsidR="00511D86" w:rsidRPr="00570345" w:rsidRDefault="00511D86" w:rsidP="00511D86">
      <w:pPr>
        <w:spacing w:after="0" w:line="240" w:lineRule="auto"/>
        <w:ind w:firstLine="709"/>
        <w:jc w:val="both"/>
        <w:rPr>
          <w:rFonts w:cs="Times New Roman"/>
          <w:b/>
          <w:bCs/>
          <w:szCs w:val="28"/>
        </w:rPr>
      </w:pPr>
    </w:p>
    <w:p w14:paraId="54B68007" w14:textId="61C1F008" w:rsidR="00F81882" w:rsidRDefault="00F81882" w:rsidP="00511D86">
      <w:pPr>
        <w:spacing w:after="0" w:line="240" w:lineRule="auto"/>
        <w:ind w:firstLine="709"/>
        <w:jc w:val="both"/>
        <w:rPr>
          <w:rFonts w:eastAsia="Times New Roman" w:cs="Times New Roman"/>
          <w:szCs w:val="28"/>
          <w:lang w:eastAsia="ru-RU"/>
        </w:rPr>
      </w:pPr>
      <w:r>
        <w:rPr>
          <w:rFonts w:cs="Times New Roman"/>
          <w:szCs w:val="28"/>
        </w:rPr>
        <w:t xml:space="preserve">После применения отбора в списке </w:t>
      </w:r>
      <w:r w:rsidR="00511D86">
        <w:rPr>
          <w:rFonts w:cs="Times New Roman"/>
          <w:szCs w:val="28"/>
        </w:rPr>
        <w:t>«</w:t>
      </w:r>
      <w:r>
        <w:rPr>
          <w:rFonts w:cs="Times New Roman"/>
          <w:b/>
          <w:bCs/>
          <w:szCs w:val="28"/>
        </w:rPr>
        <w:t>Журнал операций</w:t>
      </w:r>
      <w:r w:rsidR="00511D86">
        <w:rPr>
          <w:rFonts w:cs="Times New Roman"/>
          <w:b/>
          <w:bCs/>
          <w:szCs w:val="28"/>
        </w:rPr>
        <w:t>»</w:t>
      </w:r>
      <w:r>
        <w:rPr>
          <w:rFonts w:cs="Times New Roman"/>
          <w:szCs w:val="28"/>
        </w:rPr>
        <w:t xml:space="preserve"> будут отображены только документы </w:t>
      </w:r>
      <w:r w:rsidR="00511D86">
        <w:rPr>
          <w:rFonts w:cs="Times New Roman"/>
          <w:szCs w:val="28"/>
        </w:rPr>
        <w:t>«</w:t>
      </w:r>
      <w:r>
        <w:rPr>
          <w:rFonts w:eastAsia="Times New Roman" w:cs="Times New Roman"/>
          <w:b/>
          <w:bCs/>
          <w:szCs w:val="28"/>
          <w:lang w:eastAsia="ru-RU"/>
        </w:rPr>
        <w:t>Операция (бухгалтерская)</w:t>
      </w:r>
      <w:r w:rsidR="00511D86">
        <w:rPr>
          <w:rFonts w:eastAsia="Times New Roman" w:cs="Times New Roman"/>
          <w:b/>
          <w:bCs/>
          <w:szCs w:val="28"/>
          <w:lang w:eastAsia="ru-RU"/>
        </w:rPr>
        <w:t>»</w:t>
      </w:r>
      <w:r>
        <w:rPr>
          <w:rFonts w:eastAsia="Times New Roman" w:cs="Times New Roman"/>
          <w:szCs w:val="28"/>
          <w:lang w:eastAsia="ru-RU"/>
        </w:rPr>
        <w:t xml:space="preserve"> с проводками по принятию бюджетных обязательств и документы </w:t>
      </w:r>
      <w:r w:rsidR="00511D86">
        <w:rPr>
          <w:rFonts w:eastAsia="Times New Roman" w:cs="Times New Roman"/>
          <w:szCs w:val="28"/>
          <w:lang w:eastAsia="ru-RU"/>
        </w:rPr>
        <w:t>«</w:t>
      </w:r>
      <w:r>
        <w:rPr>
          <w:rFonts w:eastAsia="Times New Roman" w:cs="Times New Roman"/>
          <w:b/>
          <w:bCs/>
          <w:szCs w:val="28"/>
          <w:lang w:eastAsia="ru-RU"/>
        </w:rPr>
        <w:t>Регистрация обязательств и сведений по договорам</w:t>
      </w:r>
      <w:r w:rsidR="00511D86">
        <w:rPr>
          <w:rFonts w:eastAsia="Times New Roman" w:cs="Times New Roman"/>
          <w:b/>
          <w:bCs/>
          <w:szCs w:val="28"/>
          <w:lang w:eastAsia="ru-RU"/>
        </w:rPr>
        <w:t>»</w:t>
      </w:r>
      <w:r>
        <w:rPr>
          <w:rFonts w:eastAsia="Times New Roman" w:cs="Times New Roman"/>
          <w:szCs w:val="28"/>
          <w:lang w:eastAsia="ru-RU"/>
        </w:rPr>
        <w:t>.</w:t>
      </w:r>
      <w:r w:rsidR="00CA7FEA">
        <w:rPr>
          <w:rFonts w:eastAsia="Times New Roman" w:cs="Times New Roman"/>
          <w:szCs w:val="28"/>
          <w:lang w:eastAsia="ru-RU"/>
        </w:rPr>
        <w:t xml:space="preserve"> Эти документы необходимо пометить на удаление </w:t>
      </w:r>
      <w:r w:rsidR="00CA7FEA">
        <w:rPr>
          <w:rFonts w:cs="Times New Roman"/>
          <w:szCs w:val="28"/>
        </w:rPr>
        <w:t>и ввести новые документы «</w:t>
      </w:r>
      <w:r w:rsidR="00CA7FEA">
        <w:rPr>
          <w:rFonts w:cs="Times New Roman"/>
          <w:b/>
          <w:bCs/>
          <w:szCs w:val="28"/>
        </w:rPr>
        <w:t xml:space="preserve">Регистрация обязательств и сведений по договорам» </w:t>
      </w:r>
      <w:r w:rsidR="00CA7FEA" w:rsidRPr="00570345">
        <w:rPr>
          <w:rFonts w:cs="Times New Roman"/>
          <w:szCs w:val="28"/>
        </w:rPr>
        <w:t xml:space="preserve">в соответствии со стандартной методикой ведения учета </w:t>
      </w:r>
      <w:r w:rsidR="00CA7FEA">
        <w:rPr>
          <w:rFonts w:cs="Times New Roman"/>
          <w:szCs w:val="28"/>
        </w:rPr>
        <w:t xml:space="preserve">бюджетных обязательств, принятой </w:t>
      </w:r>
      <w:r w:rsidR="00CA7FEA" w:rsidRPr="00570345">
        <w:rPr>
          <w:rFonts w:cs="Times New Roman"/>
          <w:szCs w:val="28"/>
        </w:rPr>
        <w:t xml:space="preserve">в </w:t>
      </w:r>
      <w:r w:rsidR="00CA7FEA">
        <w:rPr>
          <w:rFonts w:eastAsia="Times New Roman" w:cs="Times New Roman"/>
          <w:szCs w:val="28"/>
          <w:lang w:eastAsia="ru-RU"/>
        </w:rPr>
        <w:t>ГИИС «Электронный бюджет»</w:t>
      </w:r>
      <w:r w:rsidR="00CA7FEA" w:rsidRPr="006D366E">
        <w:rPr>
          <w:rFonts w:eastAsia="Times New Roman" w:cs="Times New Roman"/>
          <w:szCs w:val="28"/>
          <w:lang w:eastAsia="ru-RU"/>
        </w:rPr>
        <w:t>.</w:t>
      </w:r>
    </w:p>
    <w:p w14:paraId="0AF5992A" w14:textId="77777777" w:rsidR="00A2046D" w:rsidRDefault="00A2046D" w:rsidP="00511D86">
      <w:pPr>
        <w:spacing w:after="0" w:line="240" w:lineRule="auto"/>
        <w:ind w:firstLine="709"/>
        <w:jc w:val="both"/>
        <w:rPr>
          <w:rFonts w:eastAsia="Times New Roman" w:cs="Times New Roman"/>
          <w:szCs w:val="28"/>
          <w:lang w:eastAsia="ru-RU"/>
        </w:rPr>
      </w:pPr>
    </w:p>
    <w:p w14:paraId="10AD0994" w14:textId="36E089AD" w:rsidR="00D6402B" w:rsidRPr="00FD6890" w:rsidRDefault="007C55DB" w:rsidP="00FF42FE">
      <w:pPr>
        <w:pStyle w:val="a3"/>
        <w:numPr>
          <w:ilvl w:val="0"/>
          <w:numId w:val="2"/>
        </w:numPr>
        <w:spacing w:after="0" w:line="240" w:lineRule="auto"/>
        <w:ind w:left="0" w:firstLine="709"/>
        <w:jc w:val="both"/>
        <w:outlineLvl w:val="0"/>
        <w:rPr>
          <w:rFonts w:cs="Times New Roman"/>
          <w:b/>
          <w:sz w:val="32"/>
          <w:szCs w:val="32"/>
        </w:rPr>
      </w:pPr>
      <w:bookmarkStart w:id="22" w:name="_Toc56612362"/>
      <w:r w:rsidRPr="00FD6890">
        <w:rPr>
          <w:rFonts w:cs="Times New Roman"/>
          <w:b/>
          <w:sz w:val="32"/>
          <w:szCs w:val="32"/>
        </w:rPr>
        <w:t>Корректировка данных по результатам выполнения отчета «Технологический анализ учета»</w:t>
      </w:r>
      <w:bookmarkEnd w:id="22"/>
    </w:p>
    <w:p w14:paraId="585A8DE2" w14:textId="77777777" w:rsidR="00FD6890" w:rsidRPr="00D355E0" w:rsidRDefault="00FD6890" w:rsidP="00FF42FE">
      <w:pPr>
        <w:spacing w:after="0" w:line="240" w:lineRule="auto"/>
        <w:ind w:firstLine="709"/>
        <w:jc w:val="both"/>
        <w:rPr>
          <w:rFonts w:cs="Times New Roman"/>
          <w:bCs/>
          <w:szCs w:val="28"/>
        </w:rPr>
      </w:pPr>
    </w:p>
    <w:p w14:paraId="79663BE4" w14:textId="0B41B063" w:rsidR="00B9407C" w:rsidRPr="00B9407C" w:rsidRDefault="00B9407C" w:rsidP="00FF42FE">
      <w:pPr>
        <w:spacing w:after="0" w:line="240" w:lineRule="auto"/>
        <w:ind w:firstLine="709"/>
        <w:jc w:val="both"/>
        <w:rPr>
          <w:rFonts w:cs="Times New Roman"/>
          <w:bCs/>
          <w:szCs w:val="28"/>
        </w:rPr>
      </w:pPr>
      <w:r>
        <w:rPr>
          <w:rFonts w:cs="Times New Roman"/>
          <w:bCs/>
          <w:szCs w:val="28"/>
        </w:rPr>
        <w:t xml:space="preserve">Корректировка выполняется пользователем с ролью </w:t>
      </w:r>
      <w:r>
        <w:rPr>
          <w:rFonts w:cs="Times New Roman"/>
          <w:b/>
          <w:szCs w:val="28"/>
        </w:rPr>
        <w:t>Бухгалтер</w:t>
      </w:r>
      <w:r>
        <w:rPr>
          <w:rFonts w:cs="Times New Roman"/>
          <w:bCs/>
          <w:szCs w:val="28"/>
        </w:rPr>
        <w:t xml:space="preserve"> или </w:t>
      </w:r>
      <w:r>
        <w:rPr>
          <w:rFonts w:cs="Times New Roman"/>
          <w:b/>
          <w:szCs w:val="28"/>
        </w:rPr>
        <w:t>МОЛ</w:t>
      </w:r>
      <w:r>
        <w:rPr>
          <w:rFonts w:cs="Times New Roman"/>
          <w:bCs/>
          <w:szCs w:val="28"/>
        </w:rPr>
        <w:t>.</w:t>
      </w:r>
    </w:p>
    <w:p w14:paraId="5F0E7595" w14:textId="29569386" w:rsidR="007C55DB" w:rsidRPr="003B12A2" w:rsidRDefault="007C55DB" w:rsidP="00FF42FE">
      <w:pPr>
        <w:spacing w:after="0" w:line="240" w:lineRule="auto"/>
        <w:ind w:firstLine="709"/>
        <w:jc w:val="both"/>
        <w:rPr>
          <w:rFonts w:cs="Times New Roman"/>
          <w:bCs/>
          <w:szCs w:val="28"/>
        </w:rPr>
      </w:pPr>
      <w:r>
        <w:rPr>
          <w:rFonts w:cs="Times New Roman"/>
          <w:bCs/>
          <w:szCs w:val="28"/>
        </w:rPr>
        <w:t xml:space="preserve">Для выявления ошибок учета после переноса данных необходимо сформировать отчет </w:t>
      </w:r>
      <w:r w:rsidR="00FF42FE">
        <w:rPr>
          <w:rFonts w:cs="Times New Roman"/>
          <w:bCs/>
          <w:szCs w:val="28"/>
        </w:rPr>
        <w:t>«</w:t>
      </w:r>
      <w:r>
        <w:rPr>
          <w:rFonts w:cs="Times New Roman"/>
          <w:b/>
          <w:szCs w:val="28"/>
        </w:rPr>
        <w:t>Технологический анализ учета</w:t>
      </w:r>
      <w:r w:rsidR="00FF42FE">
        <w:rPr>
          <w:rFonts w:cs="Times New Roman"/>
          <w:b/>
          <w:szCs w:val="28"/>
        </w:rPr>
        <w:t>»</w:t>
      </w:r>
      <w:r>
        <w:rPr>
          <w:rFonts w:cs="Times New Roman"/>
          <w:bCs/>
          <w:szCs w:val="28"/>
        </w:rPr>
        <w:t xml:space="preserve"> с помощью одноименной команды в разделе </w:t>
      </w:r>
      <w:r w:rsidR="00FF42FE">
        <w:rPr>
          <w:rFonts w:cs="Times New Roman"/>
          <w:bCs/>
          <w:szCs w:val="28"/>
        </w:rPr>
        <w:t>«</w:t>
      </w:r>
      <w:r>
        <w:rPr>
          <w:rFonts w:cs="Times New Roman"/>
          <w:b/>
          <w:szCs w:val="28"/>
        </w:rPr>
        <w:t>Учет и отчетность</w:t>
      </w:r>
      <w:r w:rsidR="00FF42FE">
        <w:rPr>
          <w:rFonts w:cs="Times New Roman"/>
          <w:b/>
          <w:szCs w:val="28"/>
        </w:rPr>
        <w:t>»</w:t>
      </w:r>
      <w:r w:rsidR="00F54992">
        <w:rPr>
          <w:rFonts w:cs="Times New Roman"/>
          <w:b/>
          <w:szCs w:val="28"/>
        </w:rPr>
        <w:t xml:space="preserve"> </w:t>
      </w:r>
      <w:r w:rsidR="00F54992" w:rsidRPr="00F54992">
        <w:rPr>
          <w:rFonts w:cs="Times New Roman"/>
          <w:bCs/>
          <w:szCs w:val="28"/>
        </w:rPr>
        <w:t>на вкладке</w:t>
      </w:r>
      <w:r w:rsidR="00F54992">
        <w:rPr>
          <w:rFonts w:cs="Times New Roman"/>
          <w:b/>
          <w:szCs w:val="28"/>
        </w:rPr>
        <w:t xml:space="preserve"> «Прочее»</w:t>
      </w:r>
      <w:r>
        <w:rPr>
          <w:rFonts w:cs="Times New Roman"/>
          <w:bCs/>
          <w:szCs w:val="28"/>
        </w:rPr>
        <w:t>.</w:t>
      </w:r>
    </w:p>
    <w:p w14:paraId="5C96624A" w14:textId="77777777" w:rsidR="00ED5E5F" w:rsidRPr="003B12A2" w:rsidRDefault="00ED5E5F" w:rsidP="00FF42FE">
      <w:pPr>
        <w:spacing w:after="0" w:line="240" w:lineRule="auto"/>
        <w:ind w:firstLine="709"/>
        <w:jc w:val="both"/>
        <w:rPr>
          <w:rFonts w:cs="Times New Roman"/>
          <w:bCs/>
          <w:szCs w:val="28"/>
        </w:rPr>
      </w:pPr>
    </w:p>
    <w:p w14:paraId="4D21D873" w14:textId="20DE90B3" w:rsidR="00F54992" w:rsidRDefault="00F54992" w:rsidP="00F54992">
      <w:pPr>
        <w:spacing w:after="0" w:line="240" w:lineRule="auto"/>
        <w:jc w:val="both"/>
        <w:rPr>
          <w:rFonts w:cs="Times New Roman"/>
          <w:bCs/>
          <w:szCs w:val="28"/>
        </w:rPr>
      </w:pPr>
      <w:r>
        <w:rPr>
          <w:rFonts w:cs="Times New Roman"/>
          <w:bCs/>
          <w:noProof/>
          <w:szCs w:val="28"/>
          <w:lang w:eastAsia="ru-RU"/>
        </w:rPr>
        <w:lastRenderedPageBreak/>
        <w:drawing>
          <wp:inline distT="0" distB="0" distL="0" distR="0" wp14:anchorId="1561F7B3" wp14:editId="3E0CFDF2">
            <wp:extent cx="5940425" cy="2774315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"/>
                    <pic:cNvPicPr/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774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085449" w14:textId="77777777" w:rsidR="00ED5E5F" w:rsidRDefault="00ED5E5F" w:rsidP="00FF42FE">
      <w:pPr>
        <w:spacing w:after="0" w:line="240" w:lineRule="auto"/>
        <w:ind w:firstLine="709"/>
        <w:jc w:val="both"/>
        <w:rPr>
          <w:rFonts w:cs="Times New Roman"/>
          <w:bCs/>
          <w:szCs w:val="28"/>
          <w:lang w:val="en-US"/>
        </w:rPr>
      </w:pPr>
    </w:p>
    <w:p w14:paraId="600196E0" w14:textId="36D9B3FA" w:rsidR="007C55DB" w:rsidRDefault="007C55DB" w:rsidP="00FF42FE">
      <w:pPr>
        <w:spacing w:after="0" w:line="240" w:lineRule="auto"/>
        <w:ind w:firstLine="709"/>
        <w:jc w:val="both"/>
        <w:rPr>
          <w:rFonts w:cs="Times New Roman"/>
          <w:bCs/>
          <w:szCs w:val="28"/>
        </w:rPr>
      </w:pPr>
      <w:r w:rsidRPr="007C55DB">
        <w:rPr>
          <w:rFonts w:cs="Times New Roman"/>
          <w:bCs/>
          <w:szCs w:val="28"/>
        </w:rPr>
        <w:t xml:space="preserve">В форме отчета необходимо указать реквизит </w:t>
      </w:r>
      <w:r w:rsidR="00FF42FE">
        <w:rPr>
          <w:rFonts w:cs="Times New Roman"/>
          <w:bCs/>
          <w:szCs w:val="28"/>
        </w:rPr>
        <w:t>«</w:t>
      </w:r>
      <w:r w:rsidRPr="00F22F8C">
        <w:rPr>
          <w:rFonts w:cs="Times New Roman"/>
          <w:b/>
          <w:szCs w:val="28"/>
        </w:rPr>
        <w:t>Организация</w:t>
      </w:r>
      <w:r w:rsidR="00FF42FE">
        <w:rPr>
          <w:rFonts w:cs="Times New Roman"/>
          <w:b/>
          <w:szCs w:val="28"/>
        </w:rPr>
        <w:t>»</w:t>
      </w:r>
      <w:r w:rsidRPr="007C55DB">
        <w:rPr>
          <w:rFonts w:cs="Times New Roman"/>
          <w:bCs/>
          <w:szCs w:val="28"/>
        </w:rPr>
        <w:t xml:space="preserve">, выбрав организацию из справочника, установить флаги для всех типов проверок и выбрать пункт меню </w:t>
      </w:r>
      <w:r w:rsidR="00FF42FE">
        <w:rPr>
          <w:rFonts w:cs="Times New Roman"/>
          <w:bCs/>
          <w:szCs w:val="28"/>
        </w:rPr>
        <w:t>«</w:t>
      </w:r>
      <w:r w:rsidRPr="00F22F8C">
        <w:rPr>
          <w:rFonts w:cs="Times New Roman"/>
          <w:b/>
          <w:szCs w:val="28"/>
        </w:rPr>
        <w:t>Выполнить проверку</w:t>
      </w:r>
      <w:r w:rsidR="00FF42FE">
        <w:rPr>
          <w:rFonts w:cs="Times New Roman"/>
          <w:b/>
          <w:szCs w:val="28"/>
        </w:rPr>
        <w:t>»</w:t>
      </w:r>
      <w:r w:rsidRPr="007C55DB">
        <w:rPr>
          <w:rFonts w:cs="Times New Roman"/>
          <w:bCs/>
          <w:szCs w:val="28"/>
        </w:rPr>
        <w:t xml:space="preserve">, доступный по кнопке </w:t>
      </w:r>
      <w:r w:rsidR="00FF42FE">
        <w:rPr>
          <w:rFonts w:cs="Times New Roman"/>
          <w:bCs/>
          <w:szCs w:val="28"/>
        </w:rPr>
        <w:t>«</w:t>
      </w:r>
      <w:r w:rsidRPr="00F22F8C">
        <w:rPr>
          <w:rFonts w:cs="Times New Roman"/>
          <w:b/>
          <w:szCs w:val="28"/>
        </w:rPr>
        <w:t>Еще</w:t>
      </w:r>
      <w:r w:rsidR="00FF42FE">
        <w:rPr>
          <w:rFonts w:cs="Times New Roman"/>
          <w:b/>
          <w:szCs w:val="28"/>
        </w:rPr>
        <w:t>»</w:t>
      </w:r>
      <w:r w:rsidRPr="007C55DB">
        <w:rPr>
          <w:rFonts w:cs="Times New Roman"/>
          <w:bCs/>
          <w:szCs w:val="28"/>
        </w:rPr>
        <w:t xml:space="preserve">. В диалоговом окне выбора периода проверки </w:t>
      </w:r>
      <w:r>
        <w:rPr>
          <w:rFonts w:cs="Times New Roman"/>
          <w:bCs/>
          <w:szCs w:val="28"/>
        </w:rPr>
        <w:t>указать период с начала года по дату</w:t>
      </w:r>
      <w:r w:rsidR="008864BE">
        <w:rPr>
          <w:rFonts w:cs="Times New Roman"/>
          <w:bCs/>
          <w:szCs w:val="28"/>
        </w:rPr>
        <w:t xml:space="preserve"> переноса данных включительно.</w:t>
      </w:r>
    </w:p>
    <w:p w14:paraId="68DCB255" w14:textId="16CE5DF4" w:rsidR="008864BE" w:rsidRDefault="008864BE" w:rsidP="00FF42FE">
      <w:pPr>
        <w:spacing w:after="0" w:line="240" w:lineRule="auto"/>
        <w:ind w:firstLine="709"/>
        <w:jc w:val="both"/>
        <w:rPr>
          <w:rFonts w:cs="Times New Roman"/>
          <w:bCs/>
          <w:szCs w:val="28"/>
        </w:rPr>
      </w:pPr>
      <w:r w:rsidRPr="008864BE">
        <w:rPr>
          <w:rFonts w:cs="Times New Roman"/>
          <w:bCs/>
          <w:szCs w:val="28"/>
        </w:rPr>
        <w:t xml:space="preserve">В сформированном отчете следует проанализировать и исправить выявленные ошибки, при этом следует уделить особое внимание исправлению ошибок раздела </w:t>
      </w:r>
      <w:r w:rsidR="00FF42FE">
        <w:rPr>
          <w:rFonts w:cs="Times New Roman"/>
          <w:bCs/>
          <w:szCs w:val="28"/>
        </w:rPr>
        <w:t>«</w:t>
      </w:r>
      <w:r w:rsidRPr="00F22F8C">
        <w:rPr>
          <w:rFonts w:cs="Times New Roman"/>
          <w:b/>
          <w:szCs w:val="28"/>
        </w:rPr>
        <w:t>Учет нефинансовых активов</w:t>
      </w:r>
      <w:r w:rsidR="00FF42FE">
        <w:rPr>
          <w:rFonts w:cs="Times New Roman"/>
          <w:b/>
          <w:szCs w:val="28"/>
        </w:rPr>
        <w:t>»</w:t>
      </w:r>
      <w:r w:rsidR="00FF42FE">
        <w:rPr>
          <w:rFonts w:cs="Times New Roman"/>
          <w:bCs/>
          <w:szCs w:val="28"/>
        </w:rPr>
        <w:t>.</w:t>
      </w:r>
    </w:p>
    <w:p w14:paraId="26D43146" w14:textId="77777777" w:rsidR="002142A0" w:rsidRDefault="002142A0" w:rsidP="00FF42FE">
      <w:pPr>
        <w:spacing w:after="0" w:line="240" w:lineRule="auto"/>
        <w:ind w:firstLine="709"/>
        <w:jc w:val="both"/>
        <w:rPr>
          <w:rFonts w:cs="Times New Roman"/>
          <w:bCs/>
          <w:szCs w:val="28"/>
        </w:rPr>
      </w:pPr>
    </w:p>
    <w:p w14:paraId="566F91B4" w14:textId="451DA0FE" w:rsidR="008864BE" w:rsidRDefault="008864BE" w:rsidP="002142A0">
      <w:pPr>
        <w:spacing w:after="0" w:line="240" w:lineRule="auto"/>
        <w:jc w:val="center"/>
        <w:rPr>
          <w:rFonts w:cs="Times New Roman"/>
          <w:noProof/>
          <w:szCs w:val="28"/>
          <w:lang w:eastAsia="ru-RU"/>
        </w:rPr>
      </w:pPr>
      <w:r w:rsidRPr="002142A0">
        <w:rPr>
          <w:rFonts w:cs="Times New Roman"/>
          <w:noProof/>
          <w:szCs w:val="28"/>
          <w:lang w:eastAsia="ru-RU"/>
        </w:rPr>
        <w:drawing>
          <wp:inline distT="0" distB="0" distL="0" distR="0" wp14:anchorId="50BDF87A" wp14:editId="22F25117">
            <wp:extent cx="5040000" cy="3391200"/>
            <wp:effectExtent l="0" t="0" r="825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339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71665F" w14:textId="77777777" w:rsidR="002142A0" w:rsidRPr="002142A0" w:rsidRDefault="002142A0" w:rsidP="002142A0">
      <w:pPr>
        <w:spacing w:after="0" w:line="240" w:lineRule="auto"/>
        <w:ind w:firstLine="709"/>
        <w:jc w:val="both"/>
        <w:rPr>
          <w:rFonts w:cs="Times New Roman"/>
          <w:bCs/>
          <w:szCs w:val="28"/>
        </w:rPr>
      </w:pPr>
    </w:p>
    <w:p w14:paraId="57202940" w14:textId="77777777" w:rsidR="002142A0" w:rsidRPr="002142A0" w:rsidRDefault="002142A0" w:rsidP="002142A0">
      <w:pPr>
        <w:spacing w:after="0" w:line="240" w:lineRule="auto"/>
        <w:ind w:firstLine="709"/>
        <w:jc w:val="both"/>
        <w:rPr>
          <w:rFonts w:cs="Times New Roman"/>
          <w:bCs/>
          <w:szCs w:val="28"/>
        </w:rPr>
      </w:pPr>
    </w:p>
    <w:sectPr w:rsidR="002142A0" w:rsidRPr="002142A0" w:rsidSect="000B1250">
      <w:type w:val="continuous"/>
      <w:pgSz w:w="11906" w:h="16838"/>
      <w:pgMar w:top="1134" w:right="850" w:bottom="1134" w:left="1701" w:header="708" w:footer="708" w:gutter="0"/>
      <w:cols w:space="708"/>
      <w:titlePg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8E3861B" w14:textId="77777777" w:rsidR="00412B22" w:rsidRDefault="00412B22" w:rsidP="000B1250">
      <w:pPr>
        <w:spacing w:after="0" w:line="240" w:lineRule="auto"/>
      </w:pPr>
      <w:r>
        <w:separator/>
      </w:r>
    </w:p>
  </w:endnote>
  <w:endnote w:type="continuationSeparator" w:id="0">
    <w:p w14:paraId="2FD9447D" w14:textId="77777777" w:rsidR="00412B22" w:rsidRDefault="00412B22" w:rsidP="000B125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25A2221" w14:textId="77777777" w:rsidR="00412B22" w:rsidRDefault="00412B22" w:rsidP="000B1250">
      <w:pPr>
        <w:spacing w:after="0" w:line="240" w:lineRule="auto"/>
      </w:pPr>
      <w:r>
        <w:separator/>
      </w:r>
    </w:p>
  </w:footnote>
  <w:footnote w:type="continuationSeparator" w:id="0">
    <w:p w14:paraId="367EA95F" w14:textId="77777777" w:rsidR="00412B22" w:rsidRDefault="00412B22" w:rsidP="000B125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565369705"/>
      <w:docPartObj>
        <w:docPartGallery w:val="Page Numbers (Top of Page)"/>
        <w:docPartUnique/>
      </w:docPartObj>
    </w:sdtPr>
    <w:sdtEndPr/>
    <w:sdtContent>
      <w:p w14:paraId="62335B64" w14:textId="1898052A" w:rsidR="000B1250" w:rsidRDefault="000B1250">
        <w:pPr>
          <w:pStyle w:val="ac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71EBF">
          <w:rPr>
            <w:noProof/>
          </w:rPr>
          <w:t>2</w:t>
        </w:r>
        <w:r>
          <w:fldChar w:fldCharType="end"/>
        </w:r>
      </w:p>
    </w:sdtContent>
  </w:sdt>
  <w:p w14:paraId="08C73517" w14:textId="77777777" w:rsidR="000B1250" w:rsidRDefault="000B1250">
    <w:pPr>
      <w:pStyle w:val="ac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9093DB7"/>
    <w:multiLevelType w:val="hybridMultilevel"/>
    <w:tmpl w:val="93F8109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9566497"/>
    <w:multiLevelType w:val="multilevel"/>
    <w:tmpl w:val="E85EF7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2"/>
      <w:numFmt w:val="decimal"/>
      <w:lvlText w:val="%2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lvlText w:val="%3)"/>
      <w:lvlJc w:val="left"/>
      <w:pPr>
        <w:ind w:left="2160" w:hanging="360"/>
      </w:pPr>
      <w:rPr>
        <w:rFonts w:hint="default"/>
        <w:b w:val="0"/>
        <w:bCs w:val="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16822EF1"/>
    <w:multiLevelType w:val="hybridMultilevel"/>
    <w:tmpl w:val="437665A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ADA7A73"/>
    <w:multiLevelType w:val="hybridMultilevel"/>
    <w:tmpl w:val="6F52288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D6B4BB8"/>
    <w:multiLevelType w:val="multilevel"/>
    <w:tmpl w:val="1212B96E"/>
    <w:lvl w:ilvl="0">
      <w:start w:val="1"/>
      <w:numFmt w:val="decimal"/>
      <w:lvlText w:val="%1."/>
      <w:lvlJc w:val="left"/>
      <w:pPr>
        <w:ind w:left="360" w:hanging="360"/>
      </w:pPr>
      <w:rPr>
        <w:rFonts w:asciiTheme="minorHAnsi" w:hAnsiTheme="minorHAnsi" w:hint="default"/>
        <w:sz w:val="22"/>
      </w:rPr>
    </w:lvl>
    <w:lvl w:ilvl="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sz w:val="24"/>
        <w:szCs w:val="24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ascii="Times New Roman" w:hAnsi="Times New Roman" w:cs="Times New Roman" w:hint="default"/>
        <w:b/>
        <w:sz w:val="24"/>
        <w:szCs w:val="24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ascii="Times New Roman" w:hAnsi="Times New Roman" w:cs="Times New Roman" w:hint="default"/>
        <w:sz w:val="24"/>
        <w:szCs w:val="24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ascii="Times New Roman" w:hAnsi="Times New Roman" w:cs="Times New Roman" w:hint="default"/>
        <w:b/>
        <w:sz w:val="24"/>
        <w:szCs w:val="24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asciiTheme="minorHAnsi" w:hAnsiTheme="minorHAnsi" w:hint="default"/>
        <w:sz w:val="22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asciiTheme="minorHAnsi" w:hAnsiTheme="minorHAnsi" w:hint="default"/>
        <w:sz w:val="22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asciiTheme="minorHAnsi" w:hAnsiTheme="minorHAnsi" w:hint="default"/>
        <w:sz w:val="22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asciiTheme="minorHAnsi" w:hAnsiTheme="minorHAnsi" w:hint="default"/>
        <w:sz w:val="22"/>
      </w:rPr>
    </w:lvl>
  </w:abstractNum>
  <w:abstractNum w:abstractNumId="5">
    <w:nsid w:val="568164A0"/>
    <w:multiLevelType w:val="hybridMultilevel"/>
    <w:tmpl w:val="3928371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569E2DF9"/>
    <w:multiLevelType w:val="hybridMultilevel"/>
    <w:tmpl w:val="B27E1CB8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7">
    <w:nsid w:val="684A243F"/>
    <w:multiLevelType w:val="multilevel"/>
    <w:tmpl w:val="D28CFE90"/>
    <w:lvl w:ilvl="0">
      <w:start w:val="1"/>
      <w:numFmt w:val="decimal"/>
      <w:lvlText w:val="%1."/>
      <w:lvlJc w:val="left"/>
      <w:pPr>
        <w:ind w:left="720" w:hanging="72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num w:numId="1">
    <w:abstractNumId w:val="6"/>
  </w:num>
  <w:num w:numId="2">
    <w:abstractNumId w:val="7"/>
  </w:num>
  <w:num w:numId="3">
    <w:abstractNumId w:val="4"/>
  </w:num>
  <w:num w:numId="4">
    <w:abstractNumId w:val="3"/>
  </w:num>
  <w:num w:numId="5">
    <w:abstractNumId w:val="0"/>
  </w:num>
  <w:num w:numId="6">
    <w:abstractNumId w:val="1"/>
  </w:num>
  <w:num w:numId="7">
    <w:abstractNumId w:val="2"/>
  </w:num>
  <w:num w:numId="8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0147B6"/>
    <w:rsid w:val="00003C54"/>
    <w:rsid w:val="000147B6"/>
    <w:rsid w:val="000206D0"/>
    <w:rsid w:val="00051D6E"/>
    <w:rsid w:val="00052958"/>
    <w:rsid w:val="000630FC"/>
    <w:rsid w:val="00065A9F"/>
    <w:rsid w:val="00067FE0"/>
    <w:rsid w:val="0009193F"/>
    <w:rsid w:val="000A12D7"/>
    <w:rsid w:val="000A7F38"/>
    <w:rsid w:val="000B118D"/>
    <w:rsid w:val="000B1250"/>
    <w:rsid w:val="000C6605"/>
    <w:rsid w:val="000E3362"/>
    <w:rsid w:val="000F1187"/>
    <w:rsid w:val="00113886"/>
    <w:rsid w:val="00114BBA"/>
    <w:rsid w:val="00123CC9"/>
    <w:rsid w:val="00143BA2"/>
    <w:rsid w:val="00144239"/>
    <w:rsid w:val="00160262"/>
    <w:rsid w:val="00167F34"/>
    <w:rsid w:val="001805FD"/>
    <w:rsid w:val="001824E5"/>
    <w:rsid w:val="001B5124"/>
    <w:rsid w:val="001B7D50"/>
    <w:rsid w:val="001D49F3"/>
    <w:rsid w:val="001D7F07"/>
    <w:rsid w:val="001E55CF"/>
    <w:rsid w:val="001F002F"/>
    <w:rsid w:val="001F2357"/>
    <w:rsid w:val="002142A0"/>
    <w:rsid w:val="002150E6"/>
    <w:rsid w:val="002375B8"/>
    <w:rsid w:val="002450A0"/>
    <w:rsid w:val="002534A6"/>
    <w:rsid w:val="00254264"/>
    <w:rsid w:val="00264B01"/>
    <w:rsid w:val="00266CC2"/>
    <w:rsid w:val="00274829"/>
    <w:rsid w:val="002804B2"/>
    <w:rsid w:val="00295804"/>
    <w:rsid w:val="00296FB6"/>
    <w:rsid w:val="002A31E5"/>
    <w:rsid w:val="002B7C29"/>
    <w:rsid w:val="002C0E43"/>
    <w:rsid w:val="002C2DE8"/>
    <w:rsid w:val="0031271C"/>
    <w:rsid w:val="0035129E"/>
    <w:rsid w:val="003554D1"/>
    <w:rsid w:val="0037288D"/>
    <w:rsid w:val="00374A71"/>
    <w:rsid w:val="00375D01"/>
    <w:rsid w:val="003831F7"/>
    <w:rsid w:val="003917B7"/>
    <w:rsid w:val="00396A79"/>
    <w:rsid w:val="003B12A2"/>
    <w:rsid w:val="003B2A0E"/>
    <w:rsid w:val="003B2A9E"/>
    <w:rsid w:val="003B5460"/>
    <w:rsid w:val="003D491F"/>
    <w:rsid w:val="003E0FA9"/>
    <w:rsid w:val="003F08C8"/>
    <w:rsid w:val="00402994"/>
    <w:rsid w:val="0041086A"/>
    <w:rsid w:val="00410C5D"/>
    <w:rsid w:val="00412B22"/>
    <w:rsid w:val="00426751"/>
    <w:rsid w:val="00430034"/>
    <w:rsid w:val="00437D7A"/>
    <w:rsid w:val="00451833"/>
    <w:rsid w:val="0045338F"/>
    <w:rsid w:val="00453577"/>
    <w:rsid w:val="0047374F"/>
    <w:rsid w:val="004776A0"/>
    <w:rsid w:val="00484603"/>
    <w:rsid w:val="00485CE5"/>
    <w:rsid w:val="004922E6"/>
    <w:rsid w:val="004A1767"/>
    <w:rsid w:val="004B0ED2"/>
    <w:rsid w:val="004C4EE0"/>
    <w:rsid w:val="004E4598"/>
    <w:rsid w:val="00503388"/>
    <w:rsid w:val="00511D86"/>
    <w:rsid w:val="00516583"/>
    <w:rsid w:val="00520473"/>
    <w:rsid w:val="00536E04"/>
    <w:rsid w:val="00537CF4"/>
    <w:rsid w:val="00540086"/>
    <w:rsid w:val="005575FE"/>
    <w:rsid w:val="00563F62"/>
    <w:rsid w:val="00565E36"/>
    <w:rsid w:val="00570345"/>
    <w:rsid w:val="00576A3D"/>
    <w:rsid w:val="00586E51"/>
    <w:rsid w:val="00595264"/>
    <w:rsid w:val="005A3197"/>
    <w:rsid w:val="005B5C88"/>
    <w:rsid w:val="005C1DB3"/>
    <w:rsid w:val="005C7049"/>
    <w:rsid w:val="005D34D7"/>
    <w:rsid w:val="005F1159"/>
    <w:rsid w:val="005F288B"/>
    <w:rsid w:val="00603859"/>
    <w:rsid w:val="006103BA"/>
    <w:rsid w:val="00615C85"/>
    <w:rsid w:val="00640D60"/>
    <w:rsid w:val="00650D4C"/>
    <w:rsid w:val="006661B8"/>
    <w:rsid w:val="00666F08"/>
    <w:rsid w:val="00680416"/>
    <w:rsid w:val="00684C88"/>
    <w:rsid w:val="006851C6"/>
    <w:rsid w:val="0068562D"/>
    <w:rsid w:val="006858AB"/>
    <w:rsid w:val="006C080A"/>
    <w:rsid w:val="006C46BB"/>
    <w:rsid w:val="006D366E"/>
    <w:rsid w:val="006E2AD5"/>
    <w:rsid w:val="00704D6D"/>
    <w:rsid w:val="00710AE1"/>
    <w:rsid w:val="00713772"/>
    <w:rsid w:val="00735CA0"/>
    <w:rsid w:val="00774BE7"/>
    <w:rsid w:val="00777052"/>
    <w:rsid w:val="00784E03"/>
    <w:rsid w:val="00797238"/>
    <w:rsid w:val="007A26BC"/>
    <w:rsid w:val="007A37DF"/>
    <w:rsid w:val="007A6AA2"/>
    <w:rsid w:val="007B474C"/>
    <w:rsid w:val="007C55DB"/>
    <w:rsid w:val="007C72EA"/>
    <w:rsid w:val="007D001E"/>
    <w:rsid w:val="007E0753"/>
    <w:rsid w:val="007E4140"/>
    <w:rsid w:val="007E62D3"/>
    <w:rsid w:val="007E6FA1"/>
    <w:rsid w:val="00824F40"/>
    <w:rsid w:val="00840F16"/>
    <w:rsid w:val="00841C81"/>
    <w:rsid w:val="00841FAA"/>
    <w:rsid w:val="00850914"/>
    <w:rsid w:val="008535A4"/>
    <w:rsid w:val="008669EE"/>
    <w:rsid w:val="00872260"/>
    <w:rsid w:val="008864BE"/>
    <w:rsid w:val="008968A3"/>
    <w:rsid w:val="008A1E76"/>
    <w:rsid w:val="008A1F8A"/>
    <w:rsid w:val="008B0121"/>
    <w:rsid w:val="008B06E0"/>
    <w:rsid w:val="008B1204"/>
    <w:rsid w:val="008C3BE5"/>
    <w:rsid w:val="008C45A5"/>
    <w:rsid w:val="008D3C5D"/>
    <w:rsid w:val="008F77E6"/>
    <w:rsid w:val="009202F7"/>
    <w:rsid w:val="00920C46"/>
    <w:rsid w:val="00944BB0"/>
    <w:rsid w:val="0095027D"/>
    <w:rsid w:val="009714F5"/>
    <w:rsid w:val="0097471A"/>
    <w:rsid w:val="009772F9"/>
    <w:rsid w:val="00987629"/>
    <w:rsid w:val="009B2FD6"/>
    <w:rsid w:val="009C2611"/>
    <w:rsid w:val="009C3311"/>
    <w:rsid w:val="009D164D"/>
    <w:rsid w:val="009D3550"/>
    <w:rsid w:val="009F1AF1"/>
    <w:rsid w:val="00A005AB"/>
    <w:rsid w:val="00A03718"/>
    <w:rsid w:val="00A06C3A"/>
    <w:rsid w:val="00A150E3"/>
    <w:rsid w:val="00A2046D"/>
    <w:rsid w:val="00A33CB1"/>
    <w:rsid w:val="00A71818"/>
    <w:rsid w:val="00A72FB2"/>
    <w:rsid w:val="00A80E40"/>
    <w:rsid w:val="00A8174F"/>
    <w:rsid w:val="00A90B4F"/>
    <w:rsid w:val="00AC09F1"/>
    <w:rsid w:val="00AD121E"/>
    <w:rsid w:val="00AD6CF6"/>
    <w:rsid w:val="00AE2A89"/>
    <w:rsid w:val="00AE41F8"/>
    <w:rsid w:val="00AE52C7"/>
    <w:rsid w:val="00AE6F63"/>
    <w:rsid w:val="00AF404E"/>
    <w:rsid w:val="00AF6C3E"/>
    <w:rsid w:val="00B05DD3"/>
    <w:rsid w:val="00B121C2"/>
    <w:rsid w:val="00B14550"/>
    <w:rsid w:val="00B240B1"/>
    <w:rsid w:val="00B350C7"/>
    <w:rsid w:val="00B42AF4"/>
    <w:rsid w:val="00B43C38"/>
    <w:rsid w:val="00B453E2"/>
    <w:rsid w:val="00B651C8"/>
    <w:rsid w:val="00B70049"/>
    <w:rsid w:val="00B75AEF"/>
    <w:rsid w:val="00B771A6"/>
    <w:rsid w:val="00B9407C"/>
    <w:rsid w:val="00BA46B1"/>
    <w:rsid w:val="00BA7AB0"/>
    <w:rsid w:val="00BB4B1A"/>
    <w:rsid w:val="00BB6098"/>
    <w:rsid w:val="00BB7D68"/>
    <w:rsid w:val="00BD4E9A"/>
    <w:rsid w:val="00BD72F1"/>
    <w:rsid w:val="00BD7D76"/>
    <w:rsid w:val="00BE146C"/>
    <w:rsid w:val="00BF6AB2"/>
    <w:rsid w:val="00C170ED"/>
    <w:rsid w:val="00C330B5"/>
    <w:rsid w:val="00C33702"/>
    <w:rsid w:val="00C33B6A"/>
    <w:rsid w:val="00C52505"/>
    <w:rsid w:val="00C52E1F"/>
    <w:rsid w:val="00C60266"/>
    <w:rsid w:val="00C731A2"/>
    <w:rsid w:val="00C815D1"/>
    <w:rsid w:val="00CA7FEA"/>
    <w:rsid w:val="00CB4964"/>
    <w:rsid w:val="00CD2BEF"/>
    <w:rsid w:val="00CE2FC9"/>
    <w:rsid w:val="00D00B92"/>
    <w:rsid w:val="00D23E0B"/>
    <w:rsid w:val="00D25724"/>
    <w:rsid w:val="00D355E0"/>
    <w:rsid w:val="00D63F86"/>
    <w:rsid w:val="00D6402B"/>
    <w:rsid w:val="00D91F6F"/>
    <w:rsid w:val="00DA0891"/>
    <w:rsid w:val="00DA670C"/>
    <w:rsid w:val="00DA697C"/>
    <w:rsid w:val="00DB123C"/>
    <w:rsid w:val="00DB535D"/>
    <w:rsid w:val="00DC5CEE"/>
    <w:rsid w:val="00DC6111"/>
    <w:rsid w:val="00DE4F41"/>
    <w:rsid w:val="00DF40F9"/>
    <w:rsid w:val="00E02F16"/>
    <w:rsid w:val="00E11984"/>
    <w:rsid w:val="00E44B06"/>
    <w:rsid w:val="00E50F52"/>
    <w:rsid w:val="00E6626D"/>
    <w:rsid w:val="00E669A6"/>
    <w:rsid w:val="00E74A1A"/>
    <w:rsid w:val="00EA77D5"/>
    <w:rsid w:val="00EB2E69"/>
    <w:rsid w:val="00EB41B4"/>
    <w:rsid w:val="00ED5E5F"/>
    <w:rsid w:val="00EE0767"/>
    <w:rsid w:val="00EF6381"/>
    <w:rsid w:val="00F04370"/>
    <w:rsid w:val="00F22F8C"/>
    <w:rsid w:val="00F244EB"/>
    <w:rsid w:val="00F245F1"/>
    <w:rsid w:val="00F4651A"/>
    <w:rsid w:val="00F54992"/>
    <w:rsid w:val="00F61C75"/>
    <w:rsid w:val="00F657F6"/>
    <w:rsid w:val="00F65DCB"/>
    <w:rsid w:val="00F6603A"/>
    <w:rsid w:val="00F71EBF"/>
    <w:rsid w:val="00F779FB"/>
    <w:rsid w:val="00F81882"/>
    <w:rsid w:val="00F973D6"/>
    <w:rsid w:val="00FC2284"/>
    <w:rsid w:val="00FD18DD"/>
    <w:rsid w:val="00FD1F51"/>
    <w:rsid w:val="00FD2B20"/>
    <w:rsid w:val="00FD3554"/>
    <w:rsid w:val="00FD6890"/>
    <w:rsid w:val="00FD691C"/>
    <w:rsid w:val="00FE156B"/>
    <w:rsid w:val="00FE2431"/>
    <w:rsid w:val="00FF42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7E5FAC70"/>
  <w15:docId w15:val="{4AA7D488-05CB-468F-B094-D13B87C4767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71818"/>
    <w:rPr>
      <w:rFonts w:ascii="Times New Roman" w:hAnsi="Times New Roman"/>
      <w:sz w:val="28"/>
    </w:rPr>
  </w:style>
  <w:style w:type="paragraph" w:styleId="1">
    <w:name w:val="heading 1"/>
    <w:basedOn w:val="a"/>
    <w:next w:val="a"/>
    <w:link w:val="10"/>
    <w:uiPriority w:val="9"/>
    <w:qFormat/>
    <w:rsid w:val="00A72FB2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0147B6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0147B6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a3">
    <w:name w:val="List Paragraph"/>
    <w:aliases w:val="Bullet List,FooterText,numbered,Paragraphe de liste1,lp1,мой"/>
    <w:basedOn w:val="a"/>
    <w:link w:val="a4"/>
    <w:uiPriority w:val="34"/>
    <w:qFormat/>
    <w:rsid w:val="00FE156B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1D49F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1D49F3"/>
    <w:rPr>
      <w:rFonts w:ascii="Tahoma" w:hAnsi="Tahoma" w:cs="Tahoma"/>
      <w:sz w:val="16"/>
      <w:szCs w:val="16"/>
    </w:rPr>
  </w:style>
  <w:style w:type="character" w:customStyle="1" w:styleId="a4">
    <w:name w:val="Абзац списка Знак"/>
    <w:aliases w:val="Bullet List Знак,FooterText Знак,numbered Знак,Paragraphe de liste1 Знак,lp1 Знак,мой Знак"/>
    <w:link w:val="a3"/>
    <w:uiPriority w:val="34"/>
    <w:rsid w:val="00E669A6"/>
  </w:style>
  <w:style w:type="character" w:customStyle="1" w:styleId="3">
    <w:name w:val="я_Технический стиль 3 Знак"/>
    <w:link w:val="30"/>
    <w:locked/>
    <w:rsid w:val="00E44B06"/>
    <w:rPr>
      <w:rFonts w:ascii="Arial" w:eastAsia="Times New Roman" w:hAnsi="Arial" w:cs="Arial"/>
      <w:b/>
      <w:sz w:val="28"/>
    </w:rPr>
  </w:style>
  <w:style w:type="paragraph" w:customStyle="1" w:styleId="30">
    <w:name w:val="я_Технический стиль 3"/>
    <w:basedOn w:val="a"/>
    <w:link w:val="3"/>
    <w:qFormat/>
    <w:rsid w:val="00E44B06"/>
    <w:pPr>
      <w:spacing w:after="0" w:line="240" w:lineRule="auto"/>
    </w:pPr>
    <w:rPr>
      <w:rFonts w:ascii="Arial" w:eastAsia="Times New Roman" w:hAnsi="Arial" w:cs="Arial"/>
      <w:b/>
    </w:rPr>
  </w:style>
  <w:style w:type="character" w:customStyle="1" w:styleId="10">
    <w:name w:val="Заголовок 1 Знак"/>
    <w:basedOn w:val="a0"/>
    <w:link w:val="1"/>
    <w:uiPriority w:val="9"/>
    <w:rsid w:val="00A72FB2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styleId="a7">
    <w:name w:val="annotation reference"/>
    <w:basedOn w:val="a0"/>
    <w:uiPriority w:val="99"/>
    <w:semiHidden/>
    <w:unhideWhenUsed/>
    <w:rsid w:val="00F657F6"/>
    <w:rPr>
      <w:sz w:val="16"/>
      <w:szCs w:val="16"/>
    </w:rPr>
  </w:style>
  <w:style w:type="paragraph" w:styleId="a8">
    <w:name w:val="annotation text"/>
    <w:basedOn w:val="a"/>
    <w:link w:val="a9"/>
    <w:uiPriority w:val="99"/>
    <w:semiHidden/>
    <w:unhideWhenUsed/>
    <w:rsid w:val="00F657F6"/>
    <w:pPr>
      <w:spacing w:line="240" w:lineRule="auto"/>
    </w:pPr>
    <w:rPr>
      <w:sz w:val="20"/>
      <w:szCs w:val="20"/>
    </w:rPr>
  </w:style>
  <w:style w:type="character" w:customStyle="1" w:styleId="a9">
    <w:name w:val="Текст примечания Знак"/>
    <w:basedOn w:val="a0"/>
    <w:link w:val="a8"/>
    <w:uiPriority w:val="99"/>
    <w:semiHidden/>
    <w:rsid w:val="00F657F6"/>
    <w:rPr>
      <w:rFonts w:ascii="Times New Roman" w:hAnsi="Times New Roman"/>
      <w:sz w:val="20"/>
      <w:szCs w:val="20"/>
    </w:rPr>
  </w:style>
  <w:style w:type="paragraph" w:styleId="aa">
    <w:name w:val="annotation subject"/>
    <w:basedOn w:val="a8"/>
    <w:next w:val="a8"/>
    <w:link w:val="ab"/>
    <w:uiPriority w:val="99"/>
    <w:semiHidden/>
    <w:unhideWhenUsed/>
    <w:rsid w:val="00F657F6"/>
    <w:rPr>
      <w:b/>
      <w:bCs/>
    </w:rPr>
  </w:style>
  <w:style w:type="character" w:customStyle="1" w:styleId="ab">
    <w:name w:val="Тема примечания Знак"/>
    <w:basedOn w:val="a9"/>
    <w:link w:val="aa"/>
    <w:uiPriority w:val="99"/>
    <w:semiHidden/>
    <w:rsid w:val="00F657F6"/>
    <w:rPr>
      <w:rFonts w:ascii="Times New Roman" w:hAnsi="Times New Roman"/>
      <w:b/>
      <w:bCs/>
      <w:sz w:val="20"/>
      <w:szCs w:val="20"/>
    </w:rPr>
  </w:style>
  <w:style w:type="paragraph" w:styleId="ac">
    <w:name w:val="header"/>
    <w:basedOn w:val="a"/>
    <w:link w:val="ad"/>
    <w:uiPriority w:val="99"/>
    <w:unhideWhenUsed/>
    <w:rsid w:val="000B125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0B1250"/>
    <w:rPr>
      <w:rFonts w:ascii="Times New Roman" w:hAnsi="Times New Roman"/>
      <w:sz w:val="28"/>
    </w:rPr>
  </w:style>
  <w:style w:type="paragraph" w:styleId="ae">
    <w:name w:val="footer"/>
    <w:basedOn w:val="a"/>
    <w:link w:val="af"/>
    <w:uiPriority w:val="99"/>
    <w:unhideWhenUsed/>
    <w:rsid w:val="000B125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0B1250"/>
    <w:rPr>
      <w:rFonts w:ascii="Times New Roman" w:hAnsi="Times New Roman"/>
      <w:sz w:val="28"/>
    </w:rPr>
  </w:style>
  <w:style w:type="paragraph" w:styleId="af0">
    <w:name w:val="TOC Heading"/>
    <w:basedOn w:val="1"/>
    <w:next w:val="a"/>
    <w:uiPriority w:val="39"/>
    <w:unhideWhenUsed/>
    <w:qFormat/>
    <w:rsid w:val="00FD6890"/>
    <w:pPr>
      <w:spacing w:before="480" w:line="276" w:lineRule="auto"/>
      <w:outlineLvl w:val="9"/>
    </w:pPr>
    <w:rPr>
      <w:b/>
      <w:bCs/>
      <w:sz w:val="28"/>
      <w:szCs w:val="28"/>
      <w:lang w:eastAsia="ru-RU"/>
    </w:rPr>
  </w:style>
  <w:style w:type="paragraph" w:styleId="11">
    <w:name w:val="toc 1"/>
    <w:basedOn w:val="a"/>
    <w:next w:val="a"/>
    <w:autoRedefine/>
    <w:uiPriority w:val="39"/>
    <w:unhideWhenUsed/>
    <w:rsid w:val="00FD6890"/>
    <w:pPr>
      <w:spacing w:after="100"/>
    </w:pPr>
  </w:style>
  <w:style w:type="paragraph" w:styleId="21">
    <w:name w:val="toc 2"/>
    <w:basedOn w:val="a"/>
    <w:next w:val="a"/>
    <w:autoRedefine/>
    <w:uiPriority w:val="39"/>
    <w:unhideWhenUsed/>
    <w:rsid w:val="00FD6890"/>
    <w:pPr>
      <w:spacing w:after="100"/>
      <w:ind w:left="280"/>
    </w:pPr>
  </w:style>
  <w:style w:type="character" w:styleId="af1">
    <w:name w:val="Hyperlink"/>
    <w:basedOn w:val="a0"/>
    <w:uiPriority w:val="99"/>
    <w:unhideWhenUsed/>
    <w:rsid w:val="00FD6890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4858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780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289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3855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976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072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image" Target="media/image26.png"/><Relationship Id="rId42" Type="http://schemas.openxmlformats.org/officeDocument/2006/relationships/image" Target="media/image34.png"/><Relationship Id="rId47" Type="http://schemas.openxmlformats.org/officeDocument/2006/relationships/image" Target="media/image39.png"/><Relationship Id="rId50" Type="http://schemas.openxmlformats.org/officeDocument/2006/relationships/image" Target="media/image42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1.png"/><Relationship Id="rId41" Type="http://schemas.openxmlformats.org/officeDocument/2006/relationships/image" Target="media/image3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header" Target="header1.xml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53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image" Target="media/image41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52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image" Target="media/image40.png"/><Relationship Id="rId8" Type="http://schemas.openxmlformats.org/officeDocument/2006/relationships/image" Target="media/image1.png"/><Relationship Id="rId51" Type="http://schemas.openxmlformats.org/officeDocument/2006/relationships/image" Target="media/image4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5E8A83B-2B9A-438D-97C5-2CA4BA5CA13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3934</TotalTime>
  <Pages>24</Pages>
  <Words>3020</Words>
  <Characters>17216</Characters>
  <Application>Microsoft Office Word</Application>
  <DocSecurity>0</DocSecurity>
  <Lines>143</Lines>
  <Paragraphs>40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20196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Молодкин Андрей</dc:creator>
  <cp:keywords/>
  <dc:description/>
  <cp:lastModifiedBy>Гришагина Алла Викторовна</cp:lastModifiedBy>
  <cp:revision>179</cp:revision>
  <dcterms:created xsi:type="dcterms:W3CDTF">2018-11-08T08:07:00Z</dcterms:created>
  <dcterms:modified xsi:type="dcterms:W3CDTF">2022-12-08T10:30:00Z</dcterms:modified>
</cp:coreProperties>
</file>